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9C9" w:rsidRDefault="00CC49C9" w:rsidP="00430906">
      <w:pPr>
        <w:rPr>
          <w:rFonts w:cs="Lucida Sans Unicode"/>
          <w:b/>
          <w:noProof/>
          <w:sz w:val="24"/>
          <w:szCs w:val="24"/>
        </w:rPr>
      </w:pPr>
    </w:p>
    <w:tbl>
      <w:tblPr>
        <w:tblStyle w:val="Reetkatablice"/>
        <w:tblpPr w:leftFromText="180" w:rightFromText="180" w:vertAnchor="text" w:horzAnchor="margin"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CC49C9" w:rsidRPr="00CC49C9" w:rsidTr="00CC49C9">
        <w:tc>
          <w:tcPr>
            <w:tcW w:w="9286" w:type="dxa"/>
          </w:tcPr>
          <w:p w:rsidR="00CC49C9" w:rsidRPr="00CC49C9" w:rsidRDefault="00CC49C9" w:rsidP="00CC49C9">
            <w:pPr>
              <w:jc w:val="center"/>
              <w:rPr>
                <w:rFonts w:cs="Lucida Sans Unicode"/>
                <w:b/>
                <w:noProof/>
                <w:color w:val="808080" w:themeColor="background1" w:themeShade="80"/>
                <w:sz w:val="32"/>
                <w:szCs w:val="32"/>
              </w:rPr>
            </w:pPr>
            <w:r w:rsidRPr="00CC49C9">
              <w:rPr>
                <w:rFonts w:cs="Lucida Sans Unicode"/>
                <w:b/>
                <w:bCs/>
                <w:color w:val="808080" w:themeColor="background1" w:themeShade="80"/>
                <w:sz w:val="32"/>
                <w:szCs w:val="32"/>
              </w:rPr>
              <w:t>Projekt Financiranje vodnokomunalne infrastrukture</w:t>
            </w:r>
          </w:p>
        </w:tc>
      </w:tr>
      <w:tr w:rsidR="00CC49C9" w:rsidRPr="00CC49C9" w:rsidTr="00CC49C9">
        <w:tc>
          <w:tcPr>
            <w:tcW w:w="9286" w:type="dxa"/>
          </w:tcPr>
          <w:p w:rsidR="00CC49C9" w:rsidRPr="00CC49C9" w:rsidRDefault="00CC49C9" w:rsidP="00CC49C9">
            <w:pPr>
              <w:jc w:val="center"/>
              <w:rPr>
                <w:rFonts w:cs="Lucida Sans Unicode"/>
                <w:b/>
                <w:noProof/>
                <w:color w:val="808080" w:themeColor="background1" w:themeShade="80"/>
                <w:sz w:val="32"/>
                <w:szCs w:val="32"/>
              </w:rPr>
            </w:pPr>
            <w:r w:rsidRPr="00CC49C9">
              <w:rPr>
                <w:rFonts w:cs="Lucida Sans Unicode"/>
                <w:b/>
                <w:noProof/>
                <w:color w:val="808080" w:themeColor="background1" w:themeShade="80"/>
                <w:sz w:val="32"/>
                <w:szCs w:val="32"/>
              </w:rPr>
              <w:t>Project Municipal Water Financing Facility</w:t>
            </w:r>
          </w:p>
        </w:tc>
      </w:tr>
    </w:tbl>
    <w:p w:rsidR="00CC49C9" w:rsidRPr="00CC49C9" w:rsidRDefault="00CC49C9" w:rsidP="00CC49C9">
      <w:pPr>
        <w:jc w:val="center"/>
        <w:rPr>
          <w:rFonts w:cs="Lucida Sans Unicode"/>
          <w:b/>
          <w:noProof/>
          <w:color w:val="808080" w:themeColor="background1" w:themeShade="80"/>
          <w:sz w:val="32"/>
          <w:szCs w:val="32"/>
        </w:rPr>
      </w:pPr>
    </w:p>
    <w:p w:rsidR="00CC49C9" w:rsidRPr="00D07E79" w:rsidRDefault="00D07E79" w:rsidP="00D07E79">
      <w:pPr>
        <w:jc w:val="center"/>
        <w:rPr>
          <w:rFonts w:cs="Lucida Sans Unicode"/>
          <w:b/>
          <w:noProof/>
          <w:color w:val="0000FF"/>
          <w:sz w:val="32"/>
          <w:szCs w:val="32"/>
        </w:rPr>
      </w:pPr>
      <w:r w:rsidRPr="00D07E79">
        <w:rPr>
          <w:rFonts w:cs="Lucida Sans Unicode"/>
          <w:b/>
          <w:noProof/>
          <w:color w:val="0000FF"/>
          <w:sz w:val="32"/>
          <w:szCs w:val="32"/>
        </w:rPr>
        <w:t>KANALIZACIJSKI SUSTAV BIOGRADSKA RIVIJERA</w:t>
      </w:r>
    </w:p>
    <w:p w:rsidR="00D07E79" w:rsidRPr="00D07E79" w:rsidRDefault="00D07E79" w:rsidP="00D07E79">
      <w:pPr>
        <w:jc w:val="center"/>
        <w:rPr>
          <w:rFonts w:cs="Lucida Sans Unicode"/>
          <w:b/>
          <w:noProof/>
          <w:color w:val="0000FF"/>
          <w:sz w:val="32"/>
          <w:szCs w:val="32"/>
        </w:rPr>
      </w:pPr>
      <w:r w:rsidRPr="00D07E79">
        <w:rPr>
          <w:rFonts w:cs="Lucida Sans Unicode"/>
          <w:b/>
          <w:noProof/>
          <w:color w:val="0000FF"/>
          <w:sz w:val="32"/>
          <w:szCs w:val="32"/>
        </w:rPr>
        <w:t xml:space="preserve">PODSUSTAV </w:t>
      </w:r>
      <w:r w:rsidR="00B51B6A">
        <w:rPr>
          <w:rFonts w:cs="Lucida Sans Unicode"/>
          <w:b/>
          <w:noProof/>
          <w:color w:val="0000FF"/>
          <w:sz w:val="32"/>
          <w:szCs w:val="32"/>
        </w:rPr>
        <w:t>SVETI PETAR NA MORU – II DIO PRVE FAZE</w:t>
      </w:r>
    </w:p>
    <w:p w:rsidR="00CC49C9" w:rsidRDefault="00CC49C9" w:rsidP="00CC49C9">
      <w:pPr>
        <w:jc w:val="center"/>
        <w:rPr>
          <w:rFonts w:cs="Lucida Sans Unicode"/>
          <w:b/>
          <w:noProof/>
          <w:color w:val="808080" w:themeColor="background1" w:themeShade="80"/>
          <w:sz w:val="32"/>
          <w:szCs w:val="32"/>
        </w:rPr>
      </w:pPr>
    </w:p>
    <w:p w:rsidR="00CC49C9" w:rsidRPr="001D6CF9" w:rsidRDefault="00CC49C9" w:rsidP="00CC49C9">
      <w:pPr>
        <w:jc w:val="center"/>
        <w:rPr>
          <w:rFonts w:cs="Lucida Sans Unicode"/>
          <w:b/>
          <w:noProof/>
          <w:color w:val="808080" w:themeColor="background1" w:themeShade="80"/>
          <w:sz w:val="32"/>
          <w:szCs w:val="3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63"/>
      </w:tblGrid>
      <w:tr w:rsidR="00CC49C9" w:rsidRPr="001D6CF9" w:rsidTr="00CC49C9">
        <w:tc>
          <w:tcPr>
            <w:tcW w:w="4643" w:type="dxa"/>
          </w:tcPr>
          <w:p w:rsidR="00CC49C9" w:rsidRPr="001D6CF9" w:rsidRDefault="00676C98" w:rsidP="00676C98">
            <w:pPr>
              <w:pStyle w:val="Odlomakpopisa"/>
              <w:spacing w:after="0" w:line="240" w:lineRule="auto"/>
              <w:ind w:left="360"/>
              <w:jc w:val="center"/>
              <w:rPr>
                <w:rFonts w:cs="Lucida Sans Unicode"/>
                <w:b/>
                <w:noProof/>
                <w:color w:val="808080" w:themeColor="background1" w:themeShade="80"/>
                <w:sz w:val="40"/>
                <w:szCs w:val="40"/>
              </w:rPr>
            </w:pPr>
            <w:r w:rsidRPr="001D6CF9">
              <w:rPr>
                <w:rFonts w:eastAsiaTheme="minorHAnsi" w:cs="Lucida Sans Unicode"/>
                <w:b/>
                <w:noProof/>
                <w:color w:val="808080" w:themeColor="background1" w:themeShade="80"/>
                <w:sz w:val="32"/>
                <w:szCs w:val="32"/>
              </w:rPr>
              <w:t>INFORMACIJE O POTPROJEKTU</w:t>
            </w:r>
          </w:p>
        </w:tc>
        <w:tc>
          <w:tcPr>
            <w:tcW w:w="4643" w:type="dxa"/>
          </w:tcPr>
          <w:p w:rsidR="00CC49C9" w:rsidRPr="001D6CF9" w:rsidRDefault="00676C98" w:rsidP="00676C98">
            <w:pPr>
              <w:pStyle w:val="Odlomakpopisa"/>
              <w:spacing w:after="0" w:line="240" w:lineRule="auto"/>
              <w:ind w:left="1068"/>
              <w:rPr>
                <w:rFonts w:eastAsiaTheme="minorHAnsi" w:cs="Lucida Sans Unicode"/>
                <w:b/>
                <w:noProof/>
                <w:color w:val="808080" w:themeColor="background1" w:themeShade="80"/>
                <w:sz w:val="32"/>
                <w:szCs w:val="32"/>
              </w:rPr>
            </w:pPr>
            <w:r w:rsidRPr="001D6CF9">
              <w:rPr>
                <w:rFonts w:eastAsiaTheme="minorHAnsi" w:cs="Lucida Sans Unicode"/>
                <w:b/>
                <w:noProof/>
                <w:color w:val="808080" w:themeColor="background1" w:themeShade="80"/>
                <w:sz w:val="32"/>
                <w:szCs w:val="32"/>
              </w:rPr>
              <w:t>SUBPROJECT INFORMATION</w:t>
            </w:r>
          </w:p>
        </w:tc>
      </w:tr>
    </w:tbl>
    <w:p w:rsidR="00CC49C9" w:rsidRPr="00CC49C9" w:rsidRDefault="00CC49C9" w:rsidP="00CC49C9">
      <w:pPr>
        <w:jc w:val="center"/>
        <w:rPr>
          <w:rFonts w:cs="Lucida Sans Unicode"/>
          <w:b/>
          <w:noProof/>
          <w:color w:val="808080" w:themeColor="background1" w:themeShade="80"/>
          <w:sz w:val="32"/>
          <w:szCs w:val="32"/>
        </w:rPr>
      </w:pPr>
    </w:p>
    <w:p w:rsidR="00CC49C9" w:rsidRDefault="00CC49C9" w:rsidP="00430906">
      <w:pPr>
        <w:rPr>
          <w:rFonts w:cs="Lucida Sans Unicode"/>
          <w:b/>
          <w:noProof/>
          <w:sz w:val="24"/>
          <w:szCs w:val="24"/>
        </w:rPr>
      </w:pPr>
    </w:p>
    <w:p w:rsidR="00CC49C9" w:rsidRDefault="00CC49C9" w:rsidP="00430906">
      <w:pPr>
        <w:rPr>
          <w:rFonts w:cs="Lucida Sans Unicode"/>
          <w:b/>
          <w:noProof/>
          <w:sz w:val="24"/>
          <w:szCs w:val="24"/>
        </w:rPr>
        <w:sectPr w:rsidR="00CC49C9" w:rsidSect="00E819D2">
          <w:headerReference w:type="default" r:id="rId8"/>
          <w:footerReference w:type="default" r:id="rId9"/>
          <w:headerReference w:type="first" r:id="rId10"/>
          <w:pgSz w:w="11906" w:h="16838"/>
          <w:pgMar w:top="1418" w:right="1418" w:bottom="1418" w:left="1418" w:header="510" w:footer="113" w:gutter="0"/>
          <w:cols w:space="708"/>
          <w:docGrid w:linePitch="360"/>
        </w:sectPr>
      </w:pPr>
    </w:p>
    <w:p w:rsidR="00CC49C9" w:rsidRDefault="00CC49C9">
      <w:pPr>
        <w:spacing w:after="0" w:line="240" w:lineRule="auto"/>
        <w:rPr>
          <w:rFonts w:cs="Lucida Sans Unicode"/>
          <w:noProof/>
        </w:rPr>
      </w:pPr>
    </w:p>
    <w:p w:rsidR="00B514C9" w:rsidRDefault="00B514C9" w:rsidP="00B514C9">
      <w:pPr>
        <w:spacing w:after="0" w:line="240" w:lineRule="auto"/>
        <w:rPr>
          <w:rFonts w:cs="Lucida Sans Unicode"/>
          <w:noProof/>
        </w:rPr>
      </w:pPr>
    </w:p>
    <w:tbl>
      <w:tblPr>
        <w:tblStyle w:val="Reetkatablice"/>
        <w:tblW w:w="0" w:type="auto"/>
        <w:tblLook w:val="04A0" w:firstRow="1" w:lastRow="0" w:firstColumn="1" w:lastColumn="0" w:noHBand="0" w:noVBand="1"/>
      </w:tblPr>
      <w:tblGrid>
        <w:gridCol w:w="4532"/>
        <w:gridCol w:w="4528"/>
      </w:tblGrid>
      <w:tr w:rsidR="00B514C9" w:rsidTr="00875A5D">
        <w:tc>
          <w:tcPr>
            <w:tcW w:w="4643" w:type="dxa"/>
          </w:tcPr>
          <w:p w:rsidR="00B514C9" w:rsidRPr="00FF3953" w:rsidRDefault="00B514C9" w:rsidP="00875A5D">
            <w:pPr>
              <w:spacing w:after="0" w:line="240" w:lineRule="auto"/>
              <w:ind w:firstLine="360"/>
              <w:rPr>
                <w:rFonts w:eastAsiaTheme="minorHAnsi" w:cs="Lucida Sans Unicode"/>
                <w:b/>
                <w:noProof/>
                <w:color w:val="808080" w:themeColor="background1" w:themeShade="80"/>
                <w:sz w:val="24"/>
                <w:szCs w:val="24"/>
              </w:rPr>
            </w:pPr>
            <w:r w:rsidRPr="00FF3953">
              <w:rPr>
                <w:rFonts w:eastAsiaTheme="minorHAnsi" w:cs="Lucida Sans Unicode"/>
                <w:b/>
                <w:noProof/>
                <w:color w:val="808080" w:themeColor="background1" w:themeShade="80"/>
                <w:sz w:val="24"/>
                <w:szCs w:val="24"/>
              </w:rPr>
              <w:t>UVOD:</w:t>
            </w:r>
          </w:p>
          <w:p w:rsidR="00B514C9" w:rsidRPr="00FF3953" w:rsidRDefault="00B514C9" w:rsidP="00875A5D">
            <w:pPr>
              <w:spacing w:after="0" w:line="240" w:lineRule="auto"/>
              <w:ind w:firstLine="360"/>
              <w:rPr>
                <w:rFonts w:eastAsiaTheme="minorHAnsi" w:cs="Lucida Sans Unicode"/>
                <w:b/>
                <w:noProof/>
                <w:color w:val="808080" w:themeColor="background1" w:themeShade="80"/>
                <w:sz w:val="24"/>
                <w:szCs w:val="24"/>
              </w:rPr>
            </w:pPr>
          </w:p>
          <w:p w:rsidR="00B514C9" w:rsidRPr="00FF3953" w:rsidRDefault="00B514C9" w:rsidP="00875A5D">
            <w:pPr>
              <w:spacing w:after="0" w:line="240" w:lineRule="auto"/>
              <w:ind w:firstLine="360"/>
              <w:rPr>
                <w:rFonts w:eastAsiaTheme="minorHAnsi" w:cs="Lucida Sans Unicode"/>
                <w:noProof/>
                <w:color w:val="808080" w:themeColor="background1" w:themeShade="80"/>
                <w:sz w:val="24"/>
                <w:szCs w:val="24"/>
              </w:rPr>
            </w:pPr>
            <w:r w:rsidRPr="00FF3953">
              <w:rPr>
                <w:rFonts w:eastAsiaTheme="minorHAnsi" w:cs="Lucida Sans Unicode"/>
                <w:noProof/>
                <w:color w:val="808080" w:themeColor="background1" w:themeShade="80"/>
                <w:sz w:val="24"/>
                <w:szCs w:val="24"/>
              </w:rPr>
              <w:t>Obrazac je u skladu s:</w:t>
            </w:r>
          </w:p>
          <w:p w:rsidR="00B514C9" w:rsidRPr="00FF3953" w:rsidRDefault="00B514C9" w:rsidP="00875A5D">
            <w:pPr>
              <w:spacing w:after="0" w:line="240" w:lineRule="auto"/>
              <w:ind w:firstLine="360"/>
              <w:rPr>
                <w:rFonts w:eastAsiaTheme="minorHAnsi" w:cs="Lucida Sans Unicode"/>
                <w:noProof/>
                <w:color w:val="808080" w:themeColor="background1" w:themeShade="80"/>
                <w:sz w:val="24"/>
                <w:szCs w:val="24"/>
              </w:rPr>
            </w:pPr>
          </w:p>
          <w:p w:rsidR="00B514C9" w:rsidRPr="00F248BA" w:rsidRDefault="00B514C9" w:rsidP="002468B2">
            <w:pPr>
              <w:pStyle w:val="Odlomakpopisa"/>
              <w:numPr>
                <w:ilvl w:val="0"/>
                <w:numId w:val="1"/>
              </w:numPr>
              <w:spacing w:after="0" w:line="240" w:lineRule="auto"/>
              <w:rPr>
                <w:rFonts w:eastAsiaTheme="minorHAnsi" w:cs="Lucida Sans Unicode"/>
                <w:noProof/>
                <w:color w:val="808080" w:themeColor="background1" w:themeShade="80"/>
                <w:sz w:val="24"/>
                <w:szCs w:val="24"/>
              </w:rPr>
            </w:pPr>
            <w:r w:rsidRPr="00FF3953">
              <w:rPr>
                <w:rFonts w:eastAsiaTheme="minorHAnsi" w:cs="Lucida Sans Unicode"/>
                <w:noProof/>
                <w:color w:val="808080" w:themeColor="background1" w:themeShade="80"/>
                <w:sz w:val="24"/>
                <w:szCs w:val="24"/>
              </w:rPr>
              <w:t>Zakonom o potvrđivanju okvirnog Ugovora o zajmu između Republike Hrvatske i Razvojne banke Vijeća Europe (CEB) za projekt „Financiranje vodno-komunalne infrastrukture“ (NN, međunarodni ugovori, br. 07/2012) – Prilozima 1, 2.a, 2.b, 3, 4a, 4b</w:t>
            </w:r>
            <w:r w:rsidRPr="00F248BA">
              <w:rPr>
                <w:rFonts w:eastAsiaTheme="minorHAnsi" w:cs="Lucida Sans Unicode"/>
                <w:i/>
                <w:noProof/>
                <w:sz w:val="24"/>
                <w:szCs w:val="24"/>
              </w:rPr>
              <w:t xml:space="preserve"> </w:t>
            </w:r>
          </w:p>
          <w:p w:rsidR="00B514C9" w:rsidRPr="00FF3953" w:rsidRDefault="00B514C9" w:rsidP="00875A5D">
            <w:pPr>
              <w:pStyle w:val="Odlomakpopisa"/>
              <w:spacing w:after="0" w:line="240" w:lineRule="auto"/>
              <w:rPr>
                <w:rFonts w:eastAsiaTheme="minorHAnsi" w:cs="Lucida Sans Unicode"/>
                <w:noProof/>
                <w:color w:val="808080" w:themeColor="background1" w:themeShade="80"/>
                <w:sz w:val="24"/>
                <w:szCs w:val="24"/>
              </w:rPr>
            </w:pPr>
            <w:r>
              <w:rPr>
                <w:rFonts w:eastAsiaTheme="minorHAnsi" w:cs="Lucida Sans Unicode"/>
                <w:i/>
                <w:noProof/>
                <w:sz w:val="24"/>
                <w:szCs w:val="24"/>
              </w:rPr>
              <w:t>CEB</w:t>
            </w:r>
            <w:r w:rsidRPr="00F248BA">
              <w:rPr>
                <w:rFonts w:eastAsiaTheme="minorHAnsi" w:cs="Lucida Sans Unicode"/>
                <w:i/>
                <w:noProof/>
                <w:sz w:val="24"/>
                <w:szCs w:val="24"/>
              </w:rPr>
              <w:t xml:space="preserve"> Ugovor o zajmu</w:t>
            </w:r>
          </w:p>
          <w:p w:rsidR="00B514C9" w:rsidRPr="00FF3953" w:rsidRDefault="00B514C9" w:rsidP="00875A5D">
            <w:pPr>
              <w:pStyle w:val="Odlomakpopisa"/>
              <w:spacing w:after="0" w:line="240" w:lineRule="auto"/>
              <w:rPr>
                <w:rFonts w:eastAsiaTheme="minorHAnsi" w:cs="Lucida Sans Unicode"/>
                <w:noProof/>
                <w:color w:val="808080" w:themeColor="background1" w:themeShade="80"/>
                <w:sz w:val="24"/>
                <w:szCs w:val="24"/>
              </w:rPr>
            </w:pPr>
          </w:p>
          <w:p w:rsidR="00B514C9" w:rsidRPr="00F248BA" w:rsidRDefault="00B514C9" w:rsidP="002468B2">
            <w:pPr>
              <w:pStyle w:val="Odlomakpopisa"/>
              <w:numPr>
                <w:ilvl w:val="0"/>
                <w:numId w:val="1"/>
              </w:numPr>
              <w:spacing w:after="0" w:line="240" w:lineRule="auto"/>
              <w:rPr>
                <w:rFonts w:eastAsiaTheme="minorHAnsi" w:cs="Lucida Sans Unicode"/>
                <w:noProof/>
                <w:sz w:val="24"/>
                <w:szCs w:val="24"/>
              </w:rPr>
            </w:pPr>
            <w:r w:rsidRPr="00FF3953">
              <w:rPr>
                <w:rFonts w:eastAsiaTheme="minorHAnsi" w:cs="Lucida Sans Unicode"/>
                <w:noProof/>
                <w:color w:val="808080" w:themeColor="background1" w:themeShade="80"/>
                <w:sz w:val="24"/>
                <w:szCs w:val="24"/>
              </w:rPr>
              <w:t xml:space="preserve">Zakonom o potvrđivanju Ugovora o financiranju između Republike Hrvatske i Europske investicijske banke (EIB) za projekt „Financiranje vodno-komunalne infrastrukture“ (NN, međunarodni ugovori, br. </w:t>
            </w:r>
            <w:r w:rsidRPr="00F248BA">
              <w:rPr>
                <w:rFonts w:eastAsiaTheme="minorHAnsi" w:cs="Lucida Sans Unicode"/>
                <w:noProof/>
                <w:color w:val="808080" w:themeColor="background1" w:themeShade="80"/>
                <w:sz w:val="24"/>
                <w:szCs w:val="24"/>
              </w:rPr>
              <w:t>15/2011) – Članakom 6.02 i Prilogom A1. -  Tehnički opis</w:t>
            </w:r>
            <w:r w:rsidR="00875A5D">
              <w:rPr>
                <w:rFonts w:eastAsiaTheme="minorHAnsi" w:cs="Lucida Sans Unicode"/>
                <w:noProof/>
                <w:color w:val="808080" w:themeColor="background1" w:themeShade="80"/>
                <w:sz w:val="24"/>
                <w:szCs w:val="24"/>
              </w:rPr>
              <w:t xml:space="preserve"> I Prilogom A3 Sažetak s podacima o potprojektu i upitnik</w:t>
            </w:r>
          </w:p>
          <w:p w:rsidR="00B514C9" w:rsidRDefault="00B514C9" w:rsidP="00875A5D">
            <w:pPr>
              <w:pStyle w:val="Odlomakpopisa"/>
              <w:spacing w:after="0" w:line="240" w:lineRule="auto"/>
              <w:rPr>
                <w:rFonts w:eastAsiaTheme="minorHAnsi" w:cs="Lucida Sans Unicode"/>
                <w:noProof/>
                <w:sz w:val="24"/>
                <w:szCs w:val="24"/>
              </w:rPr>
            </w:pPr>
            <w:r w:rsidRPr="00F248BA">
              <w:rPr>
                <w:rFonts w:eastAsiaTheme="minorHAnsi" w:cs="Lucida Sans Unicode"/>
                <w:i/>
                <w:noProof/>
                <w:sz w:val="24"/>
                <w:szCs w:val="24"/>
              </w:rPr>
              <w:t>EIB Ugovor o zajmu</w:t>
            </w:r>
          </w:p>
          <w:p w:rsidR="00B514C9" w:rsidRPr="00FF3953" w:rsidRDefault="00B514C9" w:rsidP="00875A5D">
            <w:pPr>
              <w:pStyle w:val="Odlomakpopisa"/>
              <w:spacing w:after="0" w:line="240" w:lineRule="auto"/>
              <w:rPr>
                <w:rFonts w:eastAsiaTheme="minorHAnsi" w:cs="Lucida Sans Unicode"/>
                <w:noProof/>
                <w:sz w:val="24"/>
                <w:szCs w:val="24"/>
              </w:rPr>
            </w:pPr>
          </w:p>
        </w:tc>
        <w:tc>
          <w:tcPr>
            <w:tcW w:w="4643" w:type="dxa"/>
          </w:tcPr>
          <w:p w:rsidR="00B514C9" w:rsidRPr="00FF3953" w:rsidRDefault="00B514C9" w:rsidP="00875A5D">
            <w:pPr>
              <w:spacing w:after="0" w:line="240" w:lineRule="auto"/>
              <w:ind w:firstLine="360"/>
              <w:rPr>
                <w:rFonts w:eastAsiaTheme="minorHAnsi" w:cs="Lucida Sans Unicode"/>
                <w:b/>
                <w:noProof/>
                <w:color w:val="808080" w:themeColor="background1" w:themeShade="80"/>
                <w:sz w:val="24"/>
                <w:szCs w:val="24"/>
              </w:rPr>
            </w:pPr>
            <w:r w:rsidRPr="00FF3953">
              <w:rPr>
                <w:rFonts w:eastAsiaTheme="minorHAnsi" w:cs="Lucida Sans Unicode"/>
                <w:b/>
                <w:noProof/>
                <w:color w:val="808080" w:themeColor="background1" w:themeShade="80"/>
                <w:sz w:val="24"/>
                <w:szCs w:val="24"/>
              </w:rPr>
              <w:t>INTRODUCTION:</w:t>
            </w:r>
          </w:p>
          <w:p w:rsidR="00B514C9" w:rsidRPr="00FF3953" w:rsidRDefault="00B514C9" w:rsidP="00875A5D">
            <w:pPr>
              <w:spacing w:after="0" w:line="240" w:lineRule="auto"/>
              <w:ind w:firstLine="360"/>
              <w:rPr>
                <w:rFonts w:eastAsiaTheme="minorHAnsi" w:cs="Lucida Sans Unicode"/>
                <w:b/>
                <w:noProof/>
                <w:color w:val="808080" w:themeColor="background1" w:themeShade="80"/>
                <w:sz w:val="24"/>
                <w:szCs w:val="24"/>
              </w:rPr>
            </w:pPr>
          </w:p>
          <w:p w:rsidR="00B514C9" w:rsidRPr="00FF3953" w:rsidRDefault="00B514C9" w:rsidP="00875A5D">
            <w:pPr>
              <w:spacing w:after="0" w:line="240" w:lineRule="auto"/>
              <w:ind w:firstLine="360"/>
              <w:rPr>
                <w:rFonts w:eastAsiaTheme="minorHAnsi" w:cs="Lucida Sans Unicode"/>
                <w:noProof/>
                <w:color w:val="808080" w:themeColor="background1" w:themeShade="80"/>
                <w:sz w:val="24"/>
                <w:szCs w:val="24"/>
              </w:rPr>
            </w:pPr>
            <w:r w:rsidRPr="00FF3953">
              <w:rPr>
                <w:rFonts w:eastAsiaTheme="minorHAnsi" w:cs="Lucida Sans Unicode"/>
                <w:noProof/>
                <w:color w:val="808080" w:themeColor="background1" w:themeShade="80"/>
                <w:sz w:val="24"/>
                <w:szCs w:val="24"/>
              </w:rPr>
              <w:t>Form is according to:</w:t>
            </w:r>
          </w:p>
          <w:p w:rsidR="00B514C9" w:rsidRPr="00FF3953" w:rsidRDefault="00B514C9" w:rsidP="00875A5D">
            <w:pPr>
              <w:spacing w:after="0" w:line="240" w:lineRule="auto"/>
              <w:ind w:firstLine="360"/>
              <w:rPr>
                <w:rFonts w:eastAsiaTheme="minorHAnsi" w:cs="Lucida Sans Unicode"/>
                <w:noProof/>
                <w:color w:val="808080" w:themeColor="background1" w:themeShade="80"/>
                <w:sz w:val="24"/>
                <w:szCs w:val="24"/>
              </w:rPr>
            </w:pPr>
          </w:p>
          <w:p w:rsidR="00B514C9" w:rsidRPr="00FF3953" w:rsidRDefault="00B514C9" w:rsidP="002468B2">
            <w:pPr>
              <w:pStyle w:val="Odlomakpopisa"/>
              <w:numPr>
                <w:ilvl w:val="0"/>
                <w:numId w:val="1"/>
              </w:numPr>
              <w:spacing w:after="0" w:line="240" w:lineRule="auto"/>
              <w:rPr>
                <w:rFonts w:eastAsiaTheme="minorHAnsi" w:cs="Lucida Sans Unicode"/>
                <w:noProof/>
                <w:color w:val="808080" w:themeColor="background1" w:themeShade="80"/>
                <w:sz w:val="24"/>
                <w:szCs w:val="24"/>
              </w:rPr>
            </w:pPr>
            <w:r w:rsidRPr="00FF3953">
              <w:rPr>
                <w:rFonts w:eastAsiaTheme="minorHAnsi" w:cs="Lucida Sans Unicode"/>
                <w:noProof/>
                <w:color w:val="808080" w:themeColor="background1" w:themeShade="80"/>
                <w:sz w:val="24"/>
                <w:szCs w:val="24"/>
              </w:rPr>
              <w:t>Framework loan agreement between Republic of Croatia and Council of Europe development bank (CEB) for the „Municipal water financing facility“ (NN, international contracts, nr. 07/2012) – Appendix 1, 2.a, 2.b, 3, 4a, 4b</w:t>
            </w:r>
          </w:p>
          <w:p w:rsidR="00B514C9" w:rsidRPr="00FF3953" w:rsidRDefault="00B514C9" w:rsidP="00875A5D">
            <w:pPr>
              <w:pStyle w:val="Odlomakpopisa"/>
              <w:spacing w:after="0" w:line="240" w:lineRule="auto"/>
              <w:rPr>
                <w:rFonts w:eastAsiaTheme="minorHAnsi" w:cs="Lucida Sans Unicode"/>
                <w:noProof/>
                <w:color w:val="808080" w:themeColor="background1" w:themeShade="80"/>
                <w:sz w:val="24"/>
                <w:szCs w:val="24"/>
              </w:rPr>
            </w:pPr>
            <w:r>
              <w:rPr>
                <w:rFonts w:eastAsiaTheme="minorHAnsi" w:cs="Lucida Sans Unicode"/>
                <w:i/>
                <w:noProof/>
                <w:sz w:val="24"/>
                <w:szCs w:val="24"/>
              </w:rPr>
              <w:t>CEB</w:t>
            </w:r>
            <w:r w:rsidRPr="00F248BA">
              <w:rPr>
                <w:rFonts w:eastAsiaTheme="minorHAnsi" w:cs="Lucida Sans Unicode"/>
                <w:i/>
                <w:noProof/>
                <w:sz w:val="24"/>
                <w:szCs w:val="24"/>
              </w:rPr>
              <w:t xml:space="preserve"> </w:t>
            </w:r>
            <w:r>
              <w:rPr>
                <w:rFonts w:eastAsiaTheme="minorHAnsi" w:cs="Lucida Sans Unicode"/>
                <w:i/>
                <w:noProof/>
                <w:sz w:val="24"/>
                <w:szCs w:val="24"/>
              </w:rPr>
              <w:t>Loan Agreement</w:t>
            </w:r>
          </w:p>
          <w:p w:rsidR="00B514C9" w:rsidRPr="00FF3953" w:rsidRDefault="00B514C9" w:rsidP="00875A5D">
            <w:pPr>
              <w:pStyle w:val="Odlomakpopisa"/>
              <w:spacing w:after="0" w:line="240" w:lineRule="auto"/>
              <w:rPr>
                <w:rFonts w:eastAsiaTheme="minorHAnsi" w:cs="Lucida Sans Unicode"/>
                <w:noProof/>
                <w:color w:val="808080" w:themeColor="background1" w:themeShade="80"/>
                <w:sz w:val="24"/>
                <w:szCs w:val="24"/>
              </w:rPr>
            </w:pPr>
          </w:p>
          <w:p w:rsidR="00B514C9" w:rsidRPr="00FF3953" w:rsidRDefault="00B514C9" w:rsidP="00875A5D">
            <w:pPr>
              <w:pStyle w:val="Odlomakpopisa"/>
              <w:spacing w:after="0" w:line="240" w:lineRule="auto"/>
              <w:rPr>
                <w:rFonts w:eastAsiaTheme="minorHAnsi" w:cs="Lucida Sans Unicode"/>
                <w:noProof/>
                <w:color w:val="808080" w:themeColor="background1" w:themeShade="80"/>
                <w:sz w:val="24"/>
                <w:szCs w:val="24"/>
              </w:rPr>
            </w:pPr>
          </w:p>
          <w:p w:rsidR="00875A5D" w:rsidRPr="00F248BA" w:rsidRDefault="00B514C9" w:rsidP="002468B2">
            <w:pPr>
              <w:pStyle w:val="Odlomakpopisa"/>
              <w:numPr>
                <w:ilvl w:val="0"/>
                <w:numId w:val="1"/>
              </w:numPr>
              <w:spacing w:after="0" w:line="240" w:lineRule="auto"/>
              <w:rPr>
                <w:rFonts w:eastAsiaTheme="minorHAnsi" w:cs="Lucida Sans Unicode"/>
                <w:noProof/>
                <w:sz w:val="24"/>
                <w:szCs w:val="24"/>
              </w:rPr>
            </w:pPr>
            <w:r w:rsidRPr="00FF3953">
              <w:rPr>
                <w:rFonts w:eastAsiaTheme="minorHAnsi" w:cs="Lucida Sans Unicode"/>
                <w:noProof/>
                <w:color w:val="808080" w:themeColor="background1" w:themeShade="80"/>
                <w:sz w:val="24"/>
                <w:szCs w:val="24"/>
              </w:rPr>
              <w:t>Finance contract between the Republic of Croatia and the European investment bank (EIB)  for the „Municipal water financing facility“ (NN,  international contracts, nr . 15/2011)</w:t>
            </w:r>
            <w:r w:rsidRPr="00FF3953">
              <w:rPr>
                <w:rFonts w:eastAsiaTheme="minorHAnsi" w:cs="Lucida Sans Unicode"/>
                <w:noProof/>
                <w:sz w:val="24"/>
                <w:szCs w:val="24"/>
              </w:rPr>
              <w:t xml:space="preserve"> </w:t>
            </w:r>
            <w:r w:rsidR="00875A5D">
              <w:rPr>
                <w:rFonts w:eastAsiaTheme="minorHAnsi" w:cs="Lucida Sans Unicode"/>
                <w:noProof/>
                <w:sz w:val="24"/>
                <w:szCs w:val="24"/>
              </w:rPr>
              <w:t xml:space="preserve">Article </w:t>
            </w:r>
            <w:r w:rsidR="00875A5D" w:rsidRPr="00F248BA">
              <w:rPr>
                <w:rFonts w:eastAsiaTheme="minorHAnsi" w:cs="Lucida Sans Unicode"/>
                <w:noProof/>
                <w:color w:val="808080" w:themeColor="background1" w:themeShade="80"/>
                <w:sz w:val="24"/>
                <w:szCs w:val="24"/>
              </w:rPr>
              <w:t xml:space="preserve">6.02 </w:t>
            </w:r>
            <w:r w:rsidR="00875A5D">
              <w:rPr>
                <w:rFonts w:eastAsiaTheme="minorHAnsi" w:cs="Lucida Sans Unicode"/>
                <w:noProof/>
                <w:color w:val="808080" w:themeColor="background1" w:themeShade="80"/>
                <w:sz w:val="24"/>
                <w:szCs w:val="24"/>
              </w:rPr>
              <w:t xml:space="preserve">and Apendix </w:t>
            </w:r>
            <w:r w:rsidR="00875A5D" w:rsidRPr="00F248BA">
              <w:rPr>
                <w:rFonts w:eastAsiaTheme="minorHAnsi" w:cs="Lucida Sans Unicode"/>
                <w:noProof/>
                <w:color w:val="808080" w:themeColor="background1" w:themeShade="80"/>
                <w:sz w:val="24"/>
                <w:szCs w:val="24"/>
              </w:rPr>
              <w:t>1. -  Tehni</w:t>
            </w:r>
            <w:r w:rsidR="00875A5D">
              <w:rPr>
                <w:rFonts w:eastAsiaTheme="minorHAnsi" w:cs="Lucida Sans Unicode"/>
                <w:noProof/>
                <w:color w:val="808080" w:themeColor="background1" w:themeShade="80"/>
                <w:sz w:val="24"/>
                <w:szCs w:val="24"/>
              </w:rPr>
              <w:t>cal description and Apendix A3 Subproject Information Fiche and Questionnaire</w:t>
            </w:r>
          </w:p>
          <w:p w:rsidR="00B514C9" w:rsidRPr="00F248BA" w:rsidRDefault="00B514C9" w:rsidP="00875A5D">
            <w:pPr>
              <w:pStyle w:val="Odlomakpopisa"/>
              <w:spacing w:after="0" w:line="240" w:lineRule="auto"/>
              <w:rPr>
                <w:rFonts w:eastAsiaTheme="minorHAnsi" w:cs="Lucida Sans Unicode"/>
                <w:noProof/>
                <w:color w:val="808080" w:themeColor="background1" w:themeShade="80"/>
                <w:sz w:val="24"/>
                <w:szCs w:val="24"/>
              </w:rPr>
            </w:pPr>
            <w:r>
              <w:rPr>
                <w:rFonts w:eastAsiaTheme="minorHAnsi" w:cs="Lucida Sans Unicode"/>
                <w:i/>
                <w:noProof/>
                <w:sz w:val="24"/>
                <w:szCs w:val="24"/>
              </w:rPr>
              <w:t>EIB</w:t>
            </w:r>
            <w:r w:rsidRPr="00F248BA">
              <w:rPr>
                <w:rFonts w:eastAsiaTheme="minorHAnsi" w:cs="Lucida Sans Unicode"/>
                <w:i/>
                <w:noProof/>
                <w:sz w:val="24"/>
                <w:szCs w:val="24"/>
              </w:rPr>
              <w:t xml:space="preserve"> </w:t>
            </w:r>
            <w:r>
              <w:rPr>
                <w:rFonts w:eastAsiaTheme="minorHAnsi" w:cs="Lucida Sans Unicode"/>
                <w:i/>
                <w:noProof/>
                <w:sz w:val="24"/>
                <w:szCs w:val="24"/>
              </w:rPr>
              <w:t>Loan Agreement</w:t>
            </w:r>
          </w:p>
        </w:tc>
      </w:tr>
    </w:tbl>
    <w:p w:rsidR="00B514C9" w:rsidRDefault="00B514C9">
      <w:pPr>
        <w:spacing w:after="0" w:line="240" w:lineRule="auto"/>
        <w:rPr>
          <w:rFonts w:cs="Lucida Sans Unicode"/>
          <w:noProof/>
        </w:rPr>
        <w:sectPr w:rsidR="00B514C9" w:rsidSect="00E819D2">
          <w:pgSz w:w="11906" w:h="16838"/>
          <w:pgMar w:top="1418" w:right="1418" w:bottom="1418" w:left="1418" w:header="510" w:footer="113" w:gutter="0"/>
          <w:cols w:space="708"/>
          <w:docGrid w:linePitch="360"/>
        </w:sectPr>
      </w:pPr>
    </w:p>
    <w:tbl>
      <w:tblPr>
        <w:tblpPr w:leftFromText="180" w:rightFromText="180" w:vertAnchor="text" w:horzAnchor="margin"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2"/>
        <w:gridCol w:w="4548"/>
      </w:tblGrid>
      <w:tr w:rsidR="00B514C9" w:rsidRPr="002E5BB0" w:rsidTr="00875A5D">
        <w:trPr>
          <w:trHeight w:val="13045"/>
        </w:trPr>
        <w:tc>
          <w:tcPr>
            <w:tcW w:w="2490" w:type="pct"/>
          </w:tcPr>
          <w:p w:rsidR="00B514C9" w:rsidRPr="009A19C4" w:rsidRDefault="00B514C9" w:rsidP="00875A5D">
            <w:pPr>
              <w:spacing w:after="0" w:line="240" w:lineRule="auto"/>
              <w:rPr>
                <w:rFonts w:eastAsiaTheme="minorHAnsi" w:cs="Lucida Sans Unicode"/>
                <w:b/>
                <w:noProof/>
                <w:color w:val="808080" w:themeColor="background1" w:themeShade="80"/>
                <w:sz w:val="20"/>
                <w:szCs w:val="20"/>
              </w:rPr>
            </w:pPr>
          </w:p>
          <w:p w:rsidR="00875A5D" w:rsidRPr="009A19C4" w:rsidRDefault="00875A5D" w:rsidP="00875A5D">
            <w:pPr>
              <w:spacing w:after="0" w:line="240" w:lineRule="auto"/>
              <w:rPr>
                <w:rFonts w:eastAsiaTheme="minorHAnsi" w:cs="Lucida Sans Unicode"/>
                <w:b/>
                <w:noProof/>
                <w:color w:val="808080" w:themeColor="background1" w:themeShade="80"/>
                <w:sz w:val="20"/>
                <w:szCs w:val="20"/>
              </w:rPr>
            </w:pPr>
            <w:r w:rsidRPr="009A19C4">
              <w:rPr>
                <w:rFonts w:eastAsiaTheme="minorHAnsi" w:cs="Lucida Sans Unicode"/>
                <w:b/>
                <w:noProof/>
                <w:color w:val="808080" w:themeColor="background1" w:themeShade="80"/>
                <w:sz w:val="20"/>
                <w:szCs w:val="20"/>
              </w:rPr>
              <w:t xml:space="preserve">SADRŽAJ </w:t>
            </w:r>
          </w:p>
          <w:p w:rsidR="00B514C9" w:rsidRPr="009A19C4" w:rsidRDefault="00B514C9" w:rsidP="00875A5D">
            <w:pPr>
              <w:spacing w:after="0" w:line="240" w:lineRule="auto"/>
              <w:rPr>
                <w:rFonts w:eastAsiaTheme="minorHAnsi" w:cs="Lucida Sans Unicode"/>
                <w:b/>
                <w:noProof/>
                <w:color w:val="808080" w:themeColor="background1" w:themeShade="80"/>
                <w:sz w:val="20"/>
                <w:szCs w:val="20"/>
              </w:rPr>
            </w:pPr>
            <w:r w:rsidRPr="009A19C4">
              <w:rPr>
                <w:rFonts w:eastAsiaTheme="minorHAnsi" w:cs="Lucida Sans Unicode"/>
                <w:b/>
                <w:noProof/>
                <w:color w:val="808080" w:themeColor="background1" w:themeShade="80"/>
                <w:sz w:val="20"/>
                <w:szCs w:val="20"/>
              </w:rPr>
              <w:t xml:space="preserve">SAŽETAK S PODACIMA O POTPROJEKTU I UPITNIK </w:t>
            </w:r>
          </w:p>
          <w:p w:rsidR="00B514C9" w:rsidRPr="009A19C4" w:rsidRDefault="00B514C9" w:rsidP="00875A5D">
            <w:pPr>
              <w:pStyle w:val="Odlomakpopisa"/>
              <w:spacing w:after="0" w:line="240" w:lineRule="auto"/>
              <w:ind w:left="360"/>
              <w:rPr>
                <w:rFonts w:eastAsiaTheme="minorHAnsi" w:cs="Lucida Sans Unicode"/>
                <w:noProof/>
                <w:color w:val="808080" w:themeColor="background1" w:themeShade="80"/>
                <w:sz w:val="20"/>
                <w:szCs w:val="20"/>
              </w:rPr>
            </w:pPr>
          </w:p>
          <w:p w:rsidR="00610F8B" w:rsidRPr="009A19C4" w:rsidRDefault="00610F8B" w:rsidP="00875A5D">
            <w:pPr>
              <w:pStyle w:val="Odlomakpopisa"/>
              <w:spacing w:after="0" w:line="240" w:lineRule="auto"/>
              <w:ind w:left="360"/>
              <w:rPr>
                <w:rFonts w:eastAsiaTheme="minorHAnsi" w:cs="Lucida Sans Unicode"/>
                <w:noProof/>
                <w:color w:val="808080" w:themeColor="background1" w:themeShade="80"/>
                <w:sz w:val="20"/>
                <w:szCs w:val="20"/>
              </w:rPr>
            </w:pPr>
          </w:p>
          <w:p w:rsidR="00B514C9" w:rsidRPr="009A19C4" w:rsidRDefault="00B514C9" w:rsidP="009A19C4">
            <w:p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Osnovni podaci</w:t>
            </w:r>
          </w:p>
          <w:p w:rsidR="00B514C9" w:rsidRPr="009A19C4" w:rsidRDefault="00B514C9" w:rsidP="009A19C4">
            <w:p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Opis projekta</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Pozadina</w:t>
            </w:r>
          </w:p>
          <w:p w:rsidR="00CD5B71"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Tehnički opis</w:t>
            </w:r>
          </w:p>
          <w:p w:rsidR="00CD5B71"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Razina pripremljenosti projekta i odgovornosti za pripremu/provedbu projekta</w:t>
            </w:r>
          </w:p>
          <w:p w:rsidR="00CD5B71"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Utjecaj na okoliš i hidrološki utjecaji</w:t>
            </w:r>
          </w:p>
          <w:p w:rsidR="00CD5B71"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Planirano razdoblje provedbe</w:t>
            </w:r>
          </w:p>
          <w:p w:rsidR="009A19C4"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Upitnik o projektnoj investiciji</w:t>
            </w:r>
          </w:p>
          <w:p w:rsidR="00CD5B71" w:rsidRPr="009A19C4" w:rsidRDefault="009A19C4"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T</w:t>
            </w:r>
            <w:r w:rsidR="00CD5B71" w:rsidRPr="009A19C4">
              <w:rPr>
                <w:rFonts w:eastAsiaTheme="minorHAnsi" w:cs="Lucida Sans Unicode"/>
                <w:noProof/>
                <w:color w:val="808080" w:themeColor="background1" w:themeShade="80"/>
                <w:sz w:val="20"/>
                <w:szCs w:val="20"/>
              </w:rPr>
              <w:t>ablica očekivanih izdataka i izvori sredstava</w:t>
            </w:r>
          </w:p>
          <w:p w:rsidR="00CD5B71"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Plan nabave</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Područje usluge i projekta</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Prosječna vodna bilanca</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Trendovi u posljednjih 5</w:t>
            </w:r>
            <w:r w:rsidR="00875A5D" w:rsidRPr="009A19C4">
              <w:rPr>
                <w:rFonts w:eastAsiaTheme="minorHAnsi" w:cs="Lucida Sans Unicode"/>
                <w:noProof/>
                <w:color w:val="808080" w:themeColor="background1" w:themeShade="80"/>
                <w:sz w:val="20"/>
                <w:szCs w:val="20"/>
              </w:rPr>
              <w:t xml:space="preserve"> </w:t>
            </w:r>
            <w:r w:rsidRPr="009A19C4">
              <w:rPr>
                <w:rFonts w:eastAsiaTheme="minorHAnsi" w:cs="Lucida Sans Unicode"/>
                <w:noProof/>
                <w:color w:val="808080" w:themeColor="background1" w:themeShade="80"/>
                <w:sz w:val="20"/>
                <w:szCs w:val="20"/>
              </w:rPr>
              <w:t>godina</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Financijski pokazatelji</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Elementi troškova rada i</w:t>
            </w:r>
            <w:r w:rsidR="00875A5D" w:rsidRPr="009A19C4">
              <w:rPr>
                <w:rFonts w:eastAsiaTheme="minorHAnsi" w:cs="Lucida Sans Unicode"/>
                <w:noProof/>
                <w:color w:val="808080" w:themeColor="background1" w:themeShade="80"/>
                <w:sz w:val="20"/>
                <w:szCs w:val="20"/>
              </w:rPr>
              <w:t xml:space="preserve"> </w:t>
            </w:r>
            <w:r w:rsidRPr="009A19C4">
              <w:rPr>
                <w:rFonts w:eastAsiaTheme="minorHAnsi" w:cs="Lucida Sans Unicode"/>
                <w:noProof/>
                <w:color w:val="808080" w:themeColor="background1" w:themeShade="80"/>
                <w:sz w:val="20"/>
                <w:szCs w:val="20"/>
              </w:rPr>
              <w:t>održavanja postrojenja</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Vodne tarife</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Pokazatelj investicijskih troškova</w:t>
            </w:r>
          </w:p>
          <w:p w:rsidR="00B514C9" w:rsidRPr="009A19C4" w:rsidRDefault="00B514C9" w:rsidP="00875A5D">
            <w:pPr>
              <w:pStyle w:val="uvlaka-8-mm"/>
              <w:contextualSpacing/>
              <w:rPr>
                <w:rFonts w:cs="Lucida Sans Unicode"/>
                <w:noProof/>
                <w:color w:val="808080" w:themeColor="background1" w:themeShade="80"/>
                <w:sz w:val="20"/>
                <w:szCs w:val="20"/>
              </w:rPr>
            </w:pPr>
          </w:p>
        </w:tc>
        <w:tc>
          <w:tcPr>
            <w:tcW w:w="2510" w:type="pct"/>
          </w:tcPr>
          <w:p w:rsidR="00875A5D" w:rsidRPr="009A19C4" w:rsidRDefault="00875A5D" w:rsidP="00875A5D">
            <w:pPr>
              <w:spacing w:after="0" w:line="240" w:lineRule="auto"/>
              <w:rPr>
                <w:rFonts w:eastAsiaTheme="minorHAnsi" w:cs="Lucida Sans Unicode"/>
                <w:b/>
                <w:noProof/>
                <w:color w:val="808080" w:themeColor="background1" w:themeShade="80"/>
                <w:sz w:val="20"/>
                <w:szCs w:val="20"/>
              </w:rPr>
            </w:pPr>
          </w:p>
          <w:p w:rsidR="00B514C9" w:rsidRPr="009A19C4" w:rsidRDefault="00875A5D" w:rsidP="00875A5D">
            <w:pPr>
              <w:spacing w:after="0" w:line="240" w:lineRule="auto"/>
              <w:rPr>
                <w:rFonts w:eastAsiaTheme="minorHAnsi" w:cs="Lucida Sans Unicode"/>
                <w:b/>
                <w:noProof/>
                <w:color w:val="808080" w:themeColor="background1" w:themeShade="80"/>
                <w:sz w:val="20"/>
                <w:szCs w:val="20"/>
              </w:rPr>
            </w:pPr>
            <w:r w:rsidRPr="009A19C4">
              <w:rPr>
                <w:rFonts w:eastAsiaTheme="minorHAnsi" w:cs="Lucida Sans Unicode"/>
                <w:b/>
                <w:noProof/>
                <w:color w:val="808080" w:themeColor="background1" w:themeShade="80"/>
                <w:sz w:val="20"/>
                <w:szCs w:val="20"/>
              </w:rPr>
              <w:t>CONTENT</w:t>
            </w:r>
          </w:p>
          <w:p w:rsidR="00B514C9" w:rsidRPr="009A19C4" w:rsidRDefault="00B514C9" w:rsidP="00875A5D">
            <w:pPr>
              <w:spacing w:after="0" w:line="240" w:lineRule="auto"/>
              <w:rPr>
                <w:rFonts w:eastAsiaTheme="minorHAnsi" w:cs="Lucida Sans Unicode"/>
                <w:b/>
                <w:noProof/>
                <w:color w:val="808080" w:themeColor="background1" w:themeShade="80"/>
                <w:sz w:val="20"/>
                <w:szCs w:val="20"/>
              </w:rPr>
            </w:pPr>
            <w:r w:rsidRPr="009A19C4">
              <w:rPr>
                <w:rFonts w:eastAsiaTheme="minorHAnsi" w:cs="Lucida Sans Unicode"/>
                <w:b/>
                <w:noProof/>
                <w:color w:val="808080" w:themeColor="background1" w:themeShade="80"/>
                <w:sz w:val="20"/>
                <w:szCs w:val="20"/>
              </w:rPr>
              <w:t>SUB-PROJECT INFORMATION FICHE AND QUESTIONNAIRE</w:t>
            </w:r>
          </w:p>
          <w:p w:rsidR="00610F8B" w:rsidRPr="009A19C4" w:rsidRDefault="00610F8B" w:rsidP="00610F8B">
            <w:pPr>
              <w:spacing w:after="0" w:line="240" w:lineRule="auto"/>
              <w:rPr>
                <w:rFonts w:eastAsiaTheme="minorHAnsi" w:cs="Lucida Sans Unicode"/>
                <w:noProof/>
                <w:color w:val="808080" w:themeColor="background1" w:themeShade="80"/>
                <w:sz w:val="20"/>
                <w:szCs w:val="20"/>
              </w:rPr>
            </w:pPr>
          </w:p>
          <w:p w:rsidR="00610F8B" w:rsidRPr="009A19C4" w:rsidRDefault="00610F8B" w:rsidP="00610F8B">
            <w:pPr>
              <w:spacing w:after="0" w:line="240" w:lineRule="auto"/>
              <w:rPr>
                <w:rFonts w:eastAsiaTheme="minorHAnsi" w:cs="Lucida Sans Unicode"/>
                <w:noProof/>
                <w:color w:val="808080" w:themeColor="background1" w:themeShade="80"/>
                <w:sz w:val="20"/>
                <w:szCs w:val="20"/>
              </w:rPr>
            </w:pPr>
          </w:p>
          <w:p w:rsidR="00B514C9" w:rsidRPr="009A19C4" w:rsidRDefault="00B514C9" w:rsidP="009A19C4">
            <w:p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Basic information</w:t>
            </w:r>
          </w:p>
          <w:p w:rsidR="00875A5D" w:rsidRPr="009A19C4" w:rsidRDefault="00875A5D" w:rsidP="009A19C4">
            <w:p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Project description</w:t>
            </w:r>
          </w:p>
          <w:p w:rsidR="00875A5D"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Background</w:t>
            </w:r>
          </w:p>
          <w:p w:rsidR="00CD5B71"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Technical description</w:t>
            </w:r>
          </w:p>
          <w:p w:rsidR="00CD5B71"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Level of preparation of the  project and responsibilities for preparation/implemetation</w:t>
            </w:r>
          </w:p>
          <w:p w:rsidR="00CD5B71"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Environmental and hydrological impact</w:t>
            </w:r>
          </w:p>
          <w:p w:rsidR="00CD5B71"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Planned implementation period</w:t>
            </w:r>
          </w:p>
          <w:p w:rsidR="009A19C4"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Project investment  questionnaire</w:t>
            </w:r>
          </w:p>
          <w:p w:rsidR="00CD5B71" w:rsidRPr="009A19C4" w:rsidRDefault="009A19C4"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E</w:t>
            </w:r>
            <w:r w:rsidR="00CD5B71" w:rsidRPr="009A19C4">
              <w:rPr>
                <w:rFonts w:eastAsiaTheme="minorHAnsi" w:cs="Lucida Sans Unicode"/>
                <w:noProof/>
                <w:color w:val="808080" w:themeColor="background1" w:themeShade="80"/>
                <w:sz w:val="20"/>
                <w:szCs w:val="20"/>
              </w:rPr>
              <w:t>xpected expenditure schedule and origin of founds</w:t>
            </w:r>
          </w:p>
          <w:p w:rsidR="00CD5B71"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Procurement plan</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Sevice and project area</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Avarage water balance</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Trends for last 5 years</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Financial idicator</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Operation and maintenance cost elements of the facilities</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Water tariffs</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Indicator of investment costs</w:t>
            </w:r>
          </w:p>
          <w:p w:rsidR="00B514C9" w:rsidRPr="009A19C4" w:rsidRDefault="00B514C9" w:rsidP="00875A5D">
            <w:pPr>
              <w:spacing w:after="0" w:line="240" w:lineRule="auto"/>
              <w:rPr>
                <w:rFonts w:eastAsiaTheme="minorHAnsi" w:cs="Lucida Sans Unicode"/>
                <w:noProof/>
                <w:color w:val="808080" w:themeColor="background1" w:themeShade="80"/>
                <w:sz w:val="20"/>
                <w:szCs w:val="20"/>
              </w:rPr>
            </w:pPr>
          </w:p>
        </w:tc>
      </w:tr>
      <w:tr w:rsidR="00610F8B" w:rsidRPr="002E5BB0" w:rsidTr="00875A5D">
        <w:trPr>
          <w:trHeight w:val="13045"/>
        </w:trPr>
        <w:tc>
          <w:tcPr>
            <w:tcW w:w="2490" w:type="pct"/>
          </w:tcPr>
          <w:p w:rsidR="009A19C4" w:rsidRPr="009A19C4" w:rsidRDefault="009A19C4" w:rsidP="009A19C4">
            <w:pPr>
              <w:spacing w:after="0" w:line="240" w:lineRule="auto"/>
              <w:rPr>
                <w:rFonts w:eastAsiaTheme="minorHAnsi" w:cs="Lucida Sans Unicode"/>
                <w:noProof/>
                <w:color w:val="808080" w:themeColor="background1" w:themeShade="80"/>
                <w:sz w:val="24"/>
                <w:szCs w:val="24"/>
              </w:rPr>
            </w:pPr>
          </w:p>
          <w:p w:rsidR="00610F8B" w:rsidRPr="001D6CF9" w:rsidRDefault="00610F8B" w:rsidP="009A19C4">
            <w:pPr>
              <w:spacing w:after="0" w:line="240" w:lineRule="auto"/>
              <w:rPr>
                <w:rFonts w:eastAsiaTheme="minorHAnsi" w:cs="Lucida Sans Unicode"/>
                <w:noProof/>
                <w:color w:val="808080" w:themeColor="background1" w:themeShade="80"/>
                <w:sz w:val="24"/>
                <w:szCs w:val="24"/>
              </w:rPr>
            </w:pPr>
            <w:r w:rsidRPr="001D6CF9">
              <w:rPr>
                <w:rFonts w:eastAsiaTheme="minorHAnsi" w:cs="Lucida Sans Unicode"/>
                <w:noProof/>
                <w:color w:val="808080" w:themeColor="background1" w:themeShade="80"/>
                <w:sz w:val="24"/>
                <w:szCs w:val="24"/>
              </w:rPr>
              <w:t>OSNOVNI PODACI</w:t>
            </w:r>
          </w:p>
          <w:p w:rsidR="00610F8B" w:rsidRPr="009A19C4" w:rsidRDefault="00610F8B" w:rsidP="00610F8B">
            <w:pPr>
              <w:pStyle w:val="Odlomakpopisa"/>
              <w:spacing w:after="0" w:line="240" w:lineRule="auto"/>
              <w:rPr>
                <w:rFonts w:eastAsiaTheme="minorHAnsi" w:cs="Lucida Sans Unicode"/>
                <w:noProof/>
                <w:color w:val="808080" w:themeColor="background1" w:themeShade="80"/>
              </w:rPr>
            </w:pPr>
          </w:p>
          <w:tbl>
            <w:tblPr>
              <w:tblW w:w="4580" w:type="dxa"/>
              <w:tblLayout w:type="fixed"/>
              <w:tblLook w:val="04A0" w:firstRow="1" w:lastRow="0" w:firstColumn="1" w:lastColumn="0" w:noHBand="0" w:noVBand="1"/>
            </w:tblPr>
            <w:tblGrid>
              <w:gridCol w:w="1354"/>
              <w:gridCol w:w="2200"/>
              <w:gridCol w:w="1026"/>
            </w:tblGrid>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Naziv projekta:</w:t>
                  </w:r>
                  <w:r w:rsidR="0053176F" w:rsidRPr="00D07E79">
                    <w:rPr>
                      <w:rFonts w:eastAsia="Times New Roman" w:cs="Lucida Sans Unicode"/>
                      <w:color w:val="0000FF"/>
                      <w:sz w:val="16"/>
                      <w:szCs w:val="16"/>
                      <w:lang w:eastAsia="hr-HR"/>
                    </w:rPr>
                    <w:t xml:space="preserve">Kanalizacijski </w:t>
                  </w:r>
                  <w:r w:rsidR="00D07E79" w:rsidRPr="00D07E79">
                    <w:rPr>
                      <w:rFonts w:eastAsia="Times New Roman" w:cs="Lucida Sans Unicode"/>
                      <w:color w:val="0000FF"/>
                      <w:sz w:val="16"/>
                      <w:szCs w:val="16"/>
                      <w:lang w:eastAsia="hr-HR"/>
                    </w:rPr>
                    <w:t xml:space="preserve">sustav Biogradska rivijera, podsustav </w:t>
                  </w:r>
                  <w:r w:rsidR="00B51B6A">
                    <w:rPr>
                      <w:rFonts w:eastAsia="Times New Roman" w:cs="Lucida Sans Unicode"/>
                      <w:color w:val="0000FF"/>
                      <w:sz w:val="16"/>
                      <w:szCs w:val="16"/>
                      <w:lang w:eastAsia="hr-HR"/>
                    </w:rPr>
                    <w:t>Sveti Patar na Moru II dio prve faze</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Broj projekta:</w:t>
                  </w:r>
                  <w:r w:rsidR="00BC476A">
                    <w:rPr>
                      <w:rFonts w:eastAsia="Times New Roman" w:cs="Lucida Sans Unicode"/>
                      <w:color w:val="808080" w:themeColor="background1" w:themeShade="80"/>
                      <w:sz w:val="16"/>
                      <w:szCs w:val="16"/>
                      <w:lang w:eastAsia="hr-HR"/>
                    </w:rPr>
                    <w:t xml:space="preserve"> </w:t>
                  </w:r>
                  <w:r w:rsidR="00B51B6A" w:rsidRPr="00B51B6A">
                    <w:rPr>
                      <w:rFonts w:eastAsia="Times New Roman" w:cs="Lucida Sans Unicode"/>
                      <w:color w:val="0000FF"/>
                      <w:sz w:val="16"/>
                      <w:szCs w:val="16"/>
                      <w:lang w:eastAsia="hr-HR"/>
                    </w:rPr>
                    <w:t>ZOP T</w:t>
                  </w:r>
                  <w:r w:rsidR="00B51B6A">
                    <w:rPr>
                      <w:rFonts w:eastAsia="Times New Roman" w:cs="Lucida Sans Unicode"/>
                      <w:color w:val="0000FF"/>
                      <w:sz w:val="16"/>
                      <w:szCs w:val="16"/>
                      <w:lang w:eastAsia="hr-HR"/>
                    </w:rPr>
                    <w:t>D 217/2010</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Općina/Grad:</w:t>
                  </w:r>
                  <w:r w:rsidR="004B79E2">
                    <w:rPr>
                      <w:rFonts w:eastAsia="Times New Roman" w:cs="Lucida Sans Unicode"/>
                      <w:color w:val="808080" w:themeColor="background1" w:themeShade="80"/>
                      <w:sz w:val="16"/>
                      <w:szCs w:val="16"/>
                      <w:lang w:eastAsia="hr-HR"/>
                    </w:rPr>
                    <w:t xml:space="preserve"> </w:t>
                  </w:r>
                  <w:r w:rsidR="00B51B6A">
                    <w:rPr>
                      <w:rFonts w:eastAsia="Times New Roman" w:cs="Lucida Sans Unicode"/>
                      <w:color w:val="0000FF"/>
                      <w:sz w:val="16"/>
                      <w:szCs w:val="16"/>
                      <w:lang w:eastAsia="hr-HR"/>
                    </w:rPr>
                    <w:t>Sveti Filip i Jakov</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Lokacija:</w:t>
                  </w:r>
                  <w:r w:rsidR="004B79E2">
                    <w:rPr>
                      <w:rFonts w:eastAsia="Times New Roman" w:cs="Lucida Sans Unicode"/>
                      <w:color w:val="808080" w:themeColor="background1" w:themeShade="80"/>
                      <w:sz w:val="16"/>
                      <w:szCs w:val="16"/>
                      <w:lang w:eastAsia="hr-HR"/>
                    </w:rPr>
                    <w:t xml:space="preserve"> </w:t>
                  </w:r>
                  <w:r w:rsidR="000D7D86">
                    <w:rPr>
                      <w:rFonts w:eastAsia="Times New Roman" w:cs="Lucida Sans Unicode"/>
                      <w:color w:val="7030A0"/>
                      <w:sz w:val="16"/>
                      <w:szCs w:val="16"/>
                      <w:lang w:eastAsia="hr-HR"/>
                    </w:rPr>
                    <w:t xml:space="preserve"> </w:t>
                  </w:r>
                  <w:r w:rsidR="00B51B6A">
                    <w:rPr>
                      <w:rFonts w:eastAsia="Times New Roman" w:cs="Lucida Sans Unicode"/>
                      <w:color w:val="0000FF"/>
                      <w:sz w:val="16"/>
                      <w:szCs w:val="16"/>
                      <w:lang w:eastAsia="hr-HR"/>
                    </w:rPr>
                    <w:t>Sveti Petar</w:t>
                  </w:r>
                  <w:r w:rsidR="00D07E79" w:rsidRPr="00D07E79">
                    <w:rPr>
                      <w:rFonts w:eastAsia="Times New Roman" w:cs="Lucida Sans Unicode"/>
                      <w:color w:val="0000FF"/>
                      <w:sz w:val="16"/>
                      <w:szCs w:val="16"/>
                      <w:lang w:eastAsia="hr-HR"/>
                    </w:rPr>
                    <w:t xml:space="preserve"> na Moru</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Kontakt-osoba:</w:t>
                  </w:r>
                  <w:r w:rsidR="008D7DE1">
                    <w:rPr>
                      <w:rFonts w:eastAsia="Times New Roman" w:cs="Lucida Sans Unicode"/>
                      <w:color w:val="808080" w:themeColor="background1" w:themeShade="80"/>
                      <w:sz w:val="16"/>
                      <w:szCs w:val="16"/>
                      <w:lang w:eastAsia="hr-HR"/>
                    </w:rPr>
                    <w:t xml:space="preserve"> </w:t>
                  </w:r>
                  <w:r w:rsidR="000D7D86" w:rsidRPr="00D07E79">
                    <w:rPr>
                      <w:rFonts w:eastAsia="Times New Roman" w:cs="Lucida Sans Unicode"/>
                      <w:color w:val="0000FF"/>
                      <w:sz w:val="16"/>
                      <w:szCs w:val="16"/>
                      <w:lang w:eastAsia="hr-HR"/>
                    </w:rPr>
                    <w:t>Krune Pešić</w:t>
                  </w:r>
                </w:p>
              </w:tc>
            </w:tr>
            <w:tr w:rsidR="00610F8B" w:rsidRPr="009A19C4" w:rsidTr="004B79E2">
              <w:trPr>
                <w:trHeight w:val="761"/>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Može li kontakt-osoba komunicirati na engleskom jeziku (da/ne):</w:t>
                  </w:r>
                  <w:r w:rsidR="008D7DE1">
                    <w:rPr>
                      <w:rFonts w:eastAsia="Times New Roman" w:cs="Lucida Sans Unicode"/>
                      <w:color w:val="808080" w:themeColor="background1" w:themeShade="80"/>
                      <w:sz w:val="16"/>
                      <w:szCs w:val="16"/>
                      <w:lang w:eastAsia="hr-HR"/>
                    </w:rPr>
                    <w:t xml:space="preserve"> </w:t>
                  </w:r>
                  <w:r w:rsidR="008D7DE1" w:rsidRPr="00D07E79">
                    <w:rPr>
                      <w:rFonts w:eastAsia="Times New Roman" w:cs="Lucida Sans Unicode"/>
                      <w:color w:val="0000FF"/>
                      <w:sz w:val="16"/>
                      <w:szCs w:val="16"/>
                      <w:lang w:eastAsia="hr-HR"/>
                    </w:rPr>
                    <w:t>ne</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Adresa:</w:t>
                  </w:r>
                  <w:r w:rsidR="00BC476A">
                    <w:rPr>
                      <w:rFonts w:eastAsia="Times New Roman" w:cs="Lucida Sans Unicode"/>
                      <w:color w:val="808080" w:themeColor="background1" w:themeShade="80"/>
                      <w:sz w:val="16"/>
                      <w:szCs w:val="16"/>
                      <w:lang w:eastAsia="hr-HR"/>
                    </w:rPr>
                    <w:t xml:space="preserve"> </w:t>
                  </w:r>
                  <w:r w:rsidR="00BC476A" w:rsidRPr="00D07E79">
                    <w:rPr>
                      <w:rFonts w:eastAsia="Times New Roman" w:cs="Lucida Sans Unicode"/>
                      <w:color w:val="0000FF"/>
                      <w:sz w:val="16"/>
                      <w:szCs w:val="16"/>
                      <w:lang w:eastAsia="hr-HR"/>
                    </w:rPr>
                    <w:t>Ulica kralja Petra Svačića 28</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Broj telefona</w:t>
                  </w:r>
                  <w:r w:rsidRPr="00D07E79">
                    <w:rPr>
                      <w:rFonts w:eastAsia="Times New Roman" w:cs="Lucida Sans Unicode"/>
                      <w:color w:val="0000FF"/>
                      <w:sz w:val="16"/>
                      <w:szCs w:val="16"/>
                      <w:lang w:eastAsia="hr-HR"/>
                    </w:rPr>
                    <w:t>:</w:t>
                  </w:r>
                  <w:r w:rsidR="00BC476A" w:rsidRPr="00D07E79">
                    <w:rPr>
                      <w:rFonts w:eastAsia="Times New Roman" w:cs="Lucida Sans Unicode"/>
                      <w:color w:val="0000FF"/>
                      <w:sz w:val="16"/>
                      <w:szCs w:val="16"/>
                      <w:lang w:eastAsia="hr-HR"/>
                    </w:rPr>
                    <w:t xml:space="preserve"> 023/383 510</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Telefaks:</w:t>
                  </w:r>
                  <w:r w:rsidR="003213B3">
                    <w:rPr>
                      <w:rFonts w:eastAsia="Times New Roman" w:cs="Lucida Sans Unicode"/>
                      <w:color w:val="808080" w:themeColor="background1" w:themeShade="80"/>
                      <w:sz w:val="16"/>
                      <w:szCs w:val="16"/>
                      <w:lang w:eastAsia="hr-HR"/>
                    </w:rPr>
                    <w:t xml:space="preserve"> </w:t>
                  </w:r>
                  <w:r w:rsidR="00F66068" w:rsidRPr="00D07E79">
                    <w:rPr>
                      <w:rFonts w:eastAsia="Times New Roman" w:cs="Lucida Sans Unicode"/>
                      <w:color w:val="0000FF"/>
                      <w:sz w:val="16"/>
                      <w:szCs w:val="16"/>
                      <w:lang w:eastAsia="hr-HR"/>
                    </w:rPr>
                    <w:t>23/383 141</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E-pošta</w:t>
                  </w:r>
                  <w:r w:rsidRPr="0059574A">
                    <w:rPr>
                      <w:rFonts w:eastAsia="Times New Roman" w:cs="Lucida Sans Unicode"/>
                      <w:color w:val="7030A0"/>
                      <w:sz w:val="16"/>
                      <w:szCs w:val="16"/>
                      <w:lang w:eastAsia="hr-HR"/>
                    </w:rPr>
                    <w:t>:</w:t>
                  </w:r>
                  <w:r w:rsidR="00F66068" w:rsidRPr="0059574A">
                    <w:rPr>
                      <w:rFonts w:eastAsia="Times New Roman" w:cs="Lucida Sans Unicode"/>
                      <w:color w:val="7030A0"/>
                      <w:sz w:val="16"/>
                      <w:szCs w:val="16"/>
                      <w:lang w:eastAsia="hr-HR"/>
                    </w:rPr>
                    <w:t xml:space="preserve"> </w:t>
                  </w:r>
                  <w:r w:rsidR="000D7D86" w:rsidRPr="00D07E79">
                    <w:rPr>
                      <w:rFonts w:eastAsia="Times New Roman" w:cs="Lucida Sans Unicode"/>
                      <w:color w:val="0000FF"/>
                      <w:sz w:val="16"/>
                      <w:szCs w:val="16"/>
                      <w:lang w:eastAsia="hr-HR"/>
                    </w:rPr>
                    <w:t>krune@komunalac.com</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Obrazac popunio:</w:t>
                  </w:r>
                  <w:r w:rsidR="004246BA">
                    <w:rPr>
                      <w:rFonts w:eastAsia="Times New Roman" w:cs="Lucida Sans Unicode"/>
                      <w:color w:val="808080" w:themeColor="background1" w:themeShade="80"/>
                      <w:sz w:val="16"/>
                      <w:szCs w:val="16"/>
                      <w:lang w:eastAsia="hr-HR"/>
                    </w:rPr>
                    <w:t xml:space="preserve"> </w:t>
                  </w:r>
                  <w:r w:rsidR="004246BA" w:rsidRPr="00D07E79">
                    <w:rPr>
                      <w:rFonts w:eastAsia="Times New Roman" w:cs="Lucida Sans Unicode"/>
                      <w:color w:val="0000FF"/>
                      <w:sz w:val="16"/>
                      <w:szCs w:val="16"/>
                      <w:lang w:eastAsia="hr-HR"/>
                    </w:rPr>
                    <w:t>Krune Pešić</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Datum</w:t>
                  </w:r>
                  <w:r w:rsidRPr="0059574A">
                    <w:rPr>
                      <w:rFonts w:eastAsia="Times New Roman" w:cs="Lucida Sans Unicode"/>
                      <w:color w:val="7030A0"/>
                      <w:sz w:val="16"/>
                      <w:szCs w:val="16"/>
                      <w:lang w:eastAsia="hr-HR"/>
                    </w:rPr>
                    <w:t>:</w:t>
                  </w:r>
                  <w:r w:rsidR="00ED0C3B" w:rsidRPr="0059574A">
                    <w:rPr>
                      <w:rFonts w:eastAsia="Times New Roman" w:cs="Lucida Sans Unicode"/>
                      <w:color w:val="7030A0"/>
                      <w:sz w:val="16"/>
                      <w:szCs w:val="16"/>
                      <w:lang w:eastAsia="hr-HR"/>
                    </w:rPr>
                    <w:t xml:space="preserve"> </w:t>
                  </w:r>
                  <w:r w:rsidR="00D07E79" w:rsidRPr="00D07E79">
                    <w:rPr>
                      <w:rFonts w:eastAsia="Times New Roman" w:cs="Lucida Sans Unicode"/>
                      <w:color w:val="0000FF"/>
                      <w:sz w:val="16"/>
                      <w:szCs w:val="16"/>
                      <w:lang w:eastAsia="hr-HR"/>
                    </w:rPr>
                    <w:t>prosinac 2015</w:t>
                  </w:r>
                  <w:r w:rsidR="00ED0C3B" w:rsidRPr="00D07E79">
                    <w:rPr>
                      <w:rFonts w:eastAsia="Times New Roman" w:cs="Lucida Sans Unicode"/>
                      <w:color w:val="0000FF"/>
                      <w:sz w:val="16"/>
                      <w:szCs w:val="16"/>
                      <w:lang w:eastAsia="hr-HR"/>
                    </w:rPr>
                    <w:t>.</w:t>
                  </w:r>
                </w:p>
              </w:tc>
            </w:tr>
            <w:tr w:rsidR="00610F8B" w:rsidRPr="009A19C4" w:rsidTr="004B79E2">
              <w:trPr>
                <w:trHeight w:val="254"/>
              </w:trPr>
              <w:tc>
                <w:tcPr>
                  <w:tcW w:w="4580" w:type="dxa"/>
                  <w:gridSpan w:val="3"/>
                  <w:tcBorders>
                    <w:top w:val="nil"/>
                    <w:left w:val="nil"/>
                    <w:bottom w:val="single" w:sz="4" w:space="0" w:color="A6A6A6" w:themeColor="background1" w:themeShade="A6"/>
                    <w:right w:val="nil"/>
                  </w:tcBorders>
                  <w:shd w:val="clear" w:color="auto" w:fill="auto"/>
                  <w:hideMark/>
                </w:tcPr>
                <w:p w:rsidR="00610F8B" w:rsidRPr="009A19C4" w:rsidRDefault="00610F8B" w:rsidP="003E076E">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Potpisi:</w:t>
                  </w:r>
                  <w:r w:rsidR="006678C8">
                    <w:rPr>
                      <w:rFonts w:eastAsia="Times New Roman" w:cs="Lucida Sans Unicode"/>
                      <w:color w:val="808080" w:themeColor="background1" w:themeShade="80"/>
                      <w:sz w:val="16"/>
                      <w:szCs w:val="16"/>
                      <w:lang w:eastAsia="hr-HR"/>
                    </w:rPr>
                    <w:t xml:space="preserve"> </w:t>
                  </w:r>
                </w:p>
                <w:p w:rsidR="00610F8B" w:rsidRPr="009A19C4" w:rsidRDefault="00610F8B" w:rsidP="003E076E">
                  <w:pPr>
                    <w:pStyle w:val="Odlomakpopisa"/>
                    <w:framePr w:hSpace="180" w:wrap="around" w:vAnchor="text" w:hAnchor="margin" w:y="70"/>
                    <w:spacing w:after="0" w:line="240" w:lineRule="auto"/>
                    <w:rPr>
                      <w:rFonts w:eastAsia="Times New Roman" w:cs="Lucida Sans Unicode"/>
                      <w:color w:val="808080" w:themeColor="background1" w:themeShade="80"/>
                      <w:sz w:val="16"/>
                      <w:szCs w:val="16"/>
                      <w:lang w:eastAsia="hr-HR"/>
                    </w:rPr>
                  </w:pPr>
                </w:p>
              </w:tc>
            </w:tr>
            <w:tr w:rsidR="00610F8B" w:rsidRPr="009A19C4" w:rsidTr="004B79E2">
              <w:trPr>
                <w:trHeight w:val="1015"/>
              </w:trPr>
              <w:tc>
                <w:tcPr>
                  <w:tcW w:w="13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Direktor komunalnog poduzeća</w:t>
                  </w:r>
                </w:p>
              </w:tc>
              <w:tc>
                <w:tcPr>
                  <w:tcW w:w="2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Načelnik općine/Gradonačelnik</w:t>
                  </w:r>
                </w:p>
              </w:tc>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Voditelj JPP-a</w:t>
                  </w:r>
                </w:p>
              </w:tc>
            </w:tr>
            <w:tr w:rsidR="00610F8B" w:rsidRPr="009A19C4" w:rsidTr="004B79E2">
              <w:trPr>
                <w:trHeight w:val="1926"/>
              </w:trPr>
              <w:tc>
                <w:tcPr>
                  <w:tcW w:w="13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 </w:t>
                  </w:r>
                </w:p>
              </w:tc>
              <w:tc>
                <w:tcPr>
                  <w:tcW w:w="2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(propisno ovlašten odlukom općinskog/gradskog vijeća br _________)</w:t>
                  </w:r>
                </w:p>
              </w:tc>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 </w:t>
                  </w:r>
                </w:p>
              </w:tc>
            </w:tr>
            <w:tr w:rsidR="00610F8B" w:rsidRPr="009A19C4" w:rsidTr="004B79E2">
              <w:trPr>
                <w:trHeight w:val="254"/>
              </w:trPr>
              <w:tc>
                <w:tcPr>
                  <w:tcW w:w="135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Ime i prezime:</w:t>
                  </w:r>
                </w:p>
                <w:p w:rsidR="00ED0C3B" w:rsidRPr="00D07E79" w:rsidRDefault="00D07E79" w:rsidP="003E076E">
                  <w:pPr>
                    <w:framePr w:hSpace="180" w:wrap="around" w:vAnchor="text" w:hAnchor="margin" w:y="70"/>
                    <w:spacing w:after="0" w:line="240" w:lineRule="auto"/>
                    <w:rPr>
                      <w:rFonts w:eastAsia="Times New Roman" w:cs="Lucida Sans Unicode"/>
                      <w:color w:val="0000FF"/>
                      <w:sz w:val="16"/>
                      <w:szCs w:val="16"/>
                      <w:lang w:eastAsia="hr-HR"/>
                    </w:rPr>
                  </w:pPr>
                  <w:r w:rsidRPr="00D07E79">
                    <w:rPr>
                      <w:rFonts w:eastAsia="Times New Roman" w:cs="Lucida Sans Unicode"/>
                      <w:color w:val="0000FF"/>
                      <w:sz w:val="16"/>
                      <w:szCs w:val="16"/>
                      <w:lang w:eastAsia="hr-HR"/>
                    </w:rPr>
                    <w:t>Marin Colić</w:t>
                  </w:r>
                </w:p>
              </w:tc>
              <w:tc>
                <w:tcPr>
                  <w:tcW w:w="220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022062"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Ime i prezime:</w:t>
                  </w:r>
                </w:p>
                <w:p w:rsidR="00610F8B" w:rsidRPr="00D07E79" w:rsidRDefault="00D07E79" w:rsidP="003E076E">
                  <w:pPr>
                    <w:framePr w:hSpace="180" w:wrap="around" w:vAnchor="text" w:hAnchor="margin" w:y="70"/>
                    <w:spacing w:after="0" w:line="240" w:lineRule="auto"/>
                    <w:rPr>
                      <w:rFonts w:eastAsia="Times New Roman" w:cs="Lucida Sans Unicode"/>
                      <w:color w:val="0000FF"/>
                      <w:sz w:val="16"/>
                      <w:szCs w:val="16"/>
                      <w:lang w:eastAsia="hr-HR"/>
                    </w:rPr>
                  </w:pPr>
                  <w:r>
                    <w:rPr>
                      <w:rFonts w:eastAsia="Times New Roman" w:cs="Lucida Sans Unicode"/>
                      <w:color w:val="7030A0"/>
                      <w:sz w:val="16"/>
                      <w:szCs w:val="16"/>
                      <w:lang w:eastAsia="hr-HR"/>
                    </w:rPr>
                    <w:t>I</w:t>
                  </w:r>
                  <w:r w:rsidR="0079194B">
                    <w:rPr>
                      <w:rFonts w:eastAsia="Times New Roman" w:cs="Lucida Sans Unicode"/>
                      <w:color w:val="0000FF"/>
                      <w:sz w:val="16"/>
                      <w:szCs w:val="16"/>
                      <w:lang w:eastAsia="hr-HR"/>
                    </w:rPr>
                    <w:t>van Knez, Milivoj</w:t>
                  </w:r>
                  <w:r w:rsidR="00022062" w:rsidRPr="00D07E79">
                    <w:rPr>
                      <w:rFonts w:eastAsia="Times New Roman" w:cs="Lucida Sans Unicode"/>
                      <w:color w:val="0000FF"/>
                      <w:sz w:val="16"/>
                      <w:szCs w:val="16"/>
                      <w:lang w:eastAsia="hr-HR"/>
                    </w:rPr>
                    <w:t xml:space="preserve"> Kurtov, Zoran Pelicarić, Andro Magić, Goran Mušćet</w:t>
                  </w:r>
                </w:p>
              </w:tc>
              <w:tc>
                <w:tcPr>
                  <w:tcW w:w="102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Ime i prezime:</w:t>
                  </w:r>
                </w:p>
              </w:tc>
            </w:tr>
            <w:tr w:rsidR="00610F8B" w:rsidRPr="009A19C4" w:rsidTr="004B79E2">
              <w:trPr>
                <w:trHeight w:val="254"/>
              </w:trPr>
              <w:tc>
                <w:tcPr>
                  <w:tcW w:w="135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p>
              </w:tc>
              <w:tc>
                <w:tcPr>
                  <w:tcW w:w="220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p>
              </w:tc>
              <w:tc>
                <w:tcPr>
                  <w:tcW w:w="102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p>
              </w:tc>
            </w:tr>
          </w:tbl>
          <w:p w:rsidR="00610F8B" w:rsidRPr="009A19C4" w:rsidRDefault="00610F8B" w:rsidP="00610F8B">
            <w:pPr>
              <w:spacing w:after="0" w:line="240" w:lineRule="auto"/>
              <w:rPr>
                <w:rFonts w:eastAsiaTheme="minorHAnsi" w:cs="Lucida Sans Unicode"/>
                <w:noProof/>
                <w:color w:val="808080" w:themeColor="background1" w:themeShade="80"/>
              </w:rPr>
            </w:pPr>
          </w:p>
          <w:p w:rsidR="00610F8B" w:rsidRPr="009A19C4" w:rsidRDefault="00610F8B" w:rsidP="00875A5D">
            <w:pPr>
              <w:spacing w:after="0" w:line="240" w:lineRule="auto"/>
              <w:rPr>
                <w:rFonts w:eastAsiaTheme="minorHAnsi" w:cs="Lucida Sans Unicode"/>
                <w:b/>
                <w:noProof/>
                <w:color w:val="808080" w:themeColor="background1" w:themeShade="80"/>
                <w:sz w:val="24"/>
                <w:szCs w:val="24"/>
              </w:rPr>
            </w:pPr>
          </w:p>
        </w:tc>
        <w:tc>
          <w:tcPr>
            <w:tcW w:w="2510" w:type="pct"/>
          </w:tcPr>
          <w:p w:rsidR="00610F8B" w:rsidRPr="009A19C4" w:rsidRDefault="00610F8B" w:rsidP="00610F8B">
            <w:pPr>
              <w:spacing w:after="0" w:line="240" w:lineRule="auto"/>
              <w:rPr>
                <w:rFonts w:eastAsiaTheme="minorHAnsi" w:cs="Lucida Sans Unicode"/>
                <w:noProof/>
                <w:color w:val="808080" w:themeColor="background1" w:themeShade="80"/>
              </w:rPr>
            </w:pPr>
          </w:p>
          <w:p w:rsidR="00610F8B" w:rsidRPr="001D6CF9" w:rsidRDefault="00610F8B" w:rsidP="009A19C4">
            <w:pPr>
              <w:spacing w:after="0" w:line="240" w:lineRule="auto"/>
              <w:rPr>
                <w:rFonts w:eastAsiaTheme="minorHAnsi" w:cs="Lucida Sans Unicode"/>
                <w:noProof/>
                <w:color w:val="808080" w:themeColor="background1" w:themeShade="80"/>
                <w:sz w:val="24"/>
                <w:szCs w:val="24"/>
              </w:rPr>
            </w:pPr>
            <w:r w:rsidRPr="001D6CF9">
              <w:rPr>
                <w:rFonts w:eastAsiaTheme="minorHAnsi" w:cs="Lucida Sans Unicode"/>
                <w:noProof/>
                <w:color w:val="808080" w:themeColor="background1" w:themeShade="80"/>
                <w:sz w:val="24"/>
                <w:szCs w:val="24"/>
              </w:rPr>
              <w:t>BASIC INFORMATION</w:t>
            </w:r>
          </w:p>
          <w:p w:rsidR="00610F8B" w:rsidRPr="009A19C4" w:rsidRDefault="00610F8B" w:rsidP="00610F8B">
            <w:pPr>
              <w:pStyle w:val="Odlomakpopisa"/>
              <w:spacing w:after="0" w:line="240" w:lineRule="auto"/>
              <w:rPr>
                <w:rFonts w:eastAsiaTheme="minorHAnsi" w:cs="Lucida Sans Unicode"/>
                <w:noProof/>
                <w:color w:val="808080" w:themeColor="background1" w:themeShade="80"/>
              </w:rPr>
            </w:pPr>
          </w:p>
          <w:tbl>
            <w:tblPr>
              <w:tblW w:w="5000" w:type="pct"/>
              <w:tblLayout w:type="fixed"/>
              <w:tblLook w:val="04A0" w:firstRow="1" w:lastRow="0" w:firstColumn="1" w:lastColumn="0" w:noHBand="0" w:noVBand="1"/>
            </w:tblPr>
            <w:tblGrid>
              <w:gridCol w:w="1590"/>
              <w:gridCol w:w="1571"/>
              <w:gridCol w:w="913"/>
              <w:gridCol w:w="258"/>
            </w:tblGrid>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Project Name:</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Project number:</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Municipality:</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Location:</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Contact person:</w:t>
                  </w:r>
                </w:p>
              </w:tc>
            </w:tr>
            <w:tr w:rsidR="00610F8B" w:rsidRPr="009A19C4" w:rsidTr="004B79E2">
              <w:trPr>
                <w:gridAfter w:val="1"/>
                <w:wAfter w:w="298" w:type="pct"/>
                <w:trHeight w:val="76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Can contact person communicate in English (yes/no):</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Address:</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Telephone no:</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Fax:</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E-mail:</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Form filled in by:</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Date:</w:t>
                  </w:r>
                </w:p>
              </w:tc>
            </w:tr>
            <w:tr w:rsidR="00610F8B" w:rsidRPr="009A19C4" w:rsidTr="004B79E2">
              <w:trPr>
                <w:gridAfter w:val="1"/>
                <w:wAfter w:w="298" w:type="pct"/>
                <w:trHeight w:val="255"/>
              </w:trPr>
              <w:tc>
                <w:tcPr>
                  <w:tcW w:w="4702" w:type="pct"/>
                  <w:gridSpan w:val="3"/>
                  <w:tcBorders>
                    <w:top w:val="nil"/>
                    <w:left w:val="nil"/>
                    <w:bottom w:val="single" w:sz="4" w:space="0" w:color="A6A6A6" w:themeColor="background1" w:themeShade="A6"/>
                    <w:right w:val="nil"/>
                  </w:tcBorders>
                  <w:shd w:val="clear" w:color="auto" w:fill="auto"/>
                  <w:hideMark/>
                </w:tcPr>
                <w:p w:rsidR="00610F8B" w:rsidRPr="009A19C4" w:rsidRDefault="00610F8B" w:rsidP="003E076E">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Signatures:</w:t>
                  </w:r>
                </w:p>
                <w:p w:rsidR="00610F8B" w:rsidRPr="009A19C4" w:rsidRDefault="00610F8B" w:rsidP="003E076E">
                  <w:pPr>
                    <w:pStyle w:val="Odlomakpopisa"/>
                    <w:framePr w:hSpace="180" w:wrap="around" w:vAnchor="text" w:hAnchor="margin" w:y="70"/>
                    <w:spacing w:after="0" w:line="240" w:lineRule="auto"/>
                    <w:ind w:left="1360"/>
                    <w:jc w:val="both"/>
                    <w:rPr>
                      <w:rFonts w:eastAsia="Times New Roman" w:cs="Lucida Sans Unicode"/>
                      <w:color w:val="808080" w:themeColor="background1" w:themeShade="80"/>
                      <w:sz w:val="16"/>
                      <w:szCs w:val="16"/>
                      <w:lang w:eastAsia="hr-HR"/>
                    </w:rPr>
                  </w:pPr>
                </w:p>
              </w:tc>
            </w:tr>
            <w:tr w:rsidR="00610F8B" w:rsidRPr="009A19C4" w:rsidTr="004B79E2">
              <w:trPr>
                <w:trHeight w:val="1110"/>
              </w:trPr>
              <w:tc>
                <w:tcPr>
                  <w:tcW w:w="18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The Head of the Communal Enterprise</w:t>
                  </w:r>
                </w:p>
              </w:tc>
              <w:tc>
                <w:tcPr>
                  <w:tcW w:w="1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The Mayor</w:t>
                  </w:r>
                </w:p>
              </w:tc>
              <w:tc>
                <w:tcPr>
                  <w:tcW w:w="135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The Head of PIU</w:t>
                  </w:r>
                </w:p>
              </w:tc>
            </w:tr>
            <w:tr w:rsidR="00610F8B" w:rsidRPr="009A19C4" w:rsidTr="004B79E2">
              <w:trPr>
                <w:trHeight w:val="1935"/>
              </w:trPr>
              <w:tc>
                <w:tcPr>
                  <w:tcW w:w="18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 </w:t>
                  </w:r>
                </w:p>
              </w:tc>
              <w:tc>
                <w:tcPr>
                  <w:tcW w:w="1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(duly authorised by Municipal Council decision n°.....)</w:t>
                  </w:r>
                </w:p>
              </w:tc>
              <w:tc>
                <w:tcPr>
                  <w:tcW w:w="135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 </w:t>
                  </w:r>
                </w:p>
              </w:tc>
            </w:tr>
            <w:tr w:rsidR="00610F8B" w:rsidRPr="009A19C4" w:rsidTr="004B79E2">
              <w:trPr>
                <w:trHeight w:val="345"/>
              </w:trPr>
              <w:tc>
                <w:tcPr>
                  <w:tcW w:w="18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Name:</w:t>
                  </w:r>
                </w:p>
              </w:tc>
              <w:tc>
                <w:tcPr>
                  <w:tcW w:w="1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Name:</w:t>
                  </w:r>
                </w:p>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p>
              </w:tc>
              <w:tc>
                <w:tcPr>
                  <w:tcW w:w="135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3E076E">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Name:</w:t>
                  </w:r>
                </w:p>
              </w:tc>
            </w:tr>
          </w:tbl>
          <w:p w:rsidR="00610F8B" w:rsidRPr="009A19C4" w:rsidRDefault="00610F8B" w:rsidP="00610F8B">
            <w:pPr>
              <w:pStyle w:val="Odlomakpopisa"/>
              <w:spacing w:after="0" w:line="240" w:lineRule="auto"/>
              <w:rPr>
                <w:rFonts w:eastAsiaTheme="minorHAnsi" w:cs="Lucida Sans Unicode"/>
                <w:noProof/>
                <w:color w:val="808080" w:themeColor="background1" w:themeShade="80"/>
              </w:rPr>
            </w:pPr>
          </w:p>
          <w:p w:rsidR="00610F8B" w:rsidRPr="009A19C4" w:rsidRDefault="00610F8B" w:rsidP="00610F8B">
            <w:pPr>
              <w:spacing w:after="0" w:line="240" w:lineRule="auto"/>
              <w:rPr>
                <w:rFonts w:eastAsiaTheme="minorHAnsi" w:cs="Lucida Sans Unicode"/>
                <w:b/>
                <w:noProof/>
                <w:color w:val="808080" w:themeColor="background1" w:themeShade="80"/>
                <w:sz w:val="24"/>
                <w:szCs w:val="24"/>
              </w:rPr>
            </w:pPr>
          </w:p>
        </w:tc>
      </w:tr>
      <w:tr w:rsidR="00610F8B" w:rsidRPr="00113BDC" w:rsidTr="00875A5D">
        <w:trPr>
          <w:trHeight w:val="13045"/>
        </w:trPr>
        <w:tc>
          <w:tcPr>
            <w:tcW w:w="2490" w:type="pct"/>
          </w:tcPr>
          <w:p w:rsidR="00610F8B" w:rsidRPr="001D6CF9" w:rsidRDefault="00610F8B" w:rsidP="009A19C4">
            <w:pPr>
              <w:spacing w:before="100" w:beforeAutospacing="1" w:after="100" w:afterAutospacing="1" w:line="240" w:lineRule="auto"/>
              <w:jc w:val="both"/>
              <w:rPr>
                <w:rFonts w:eastAsia="Times New Roman" w:cs="Lucida Sans Unicode"/>
                <w:noProof/>
                <w:color w:val="808080" w:themeColor="background1" w:themeShade="80"/>
                <w:sz w:val="24"/>
                <w:szCs w:val="24"/>
                <w:lang w:eastAsia="hr-HR"/>
              </w:rPr>
            </w:pPr>
            <w:r w:rsidRPr="001D6CF9">
              <w:rPr>
                <w:rFonts w:eastAsia="Times New Roman" w:cs="Lucida Sans Unicode"/>
                <w:bCs/>
                <w:noProof/>
                <w:color w:val="808080" w:themeColor="background1" w:themeShade="80"/>
                <w:sz w:val="24"/>
                <w:szCs w:val="24"/>
                <w:lang w:eastAsia="hr-HR"/>
              </w:rPr>
              <w:lastRenderedPageBreak/>
              <w:t>OPIS PROJEKTA</w:t>
            </w:r>
          </w:p>
          <w:p w:rsidR="00610F8B" w:rsidRPr="00113BDC" w:rsidRDefault="009A19C4" w:rsidP="009A19C4">
            <w:pPr>
              <w:spacing w:before="100" w:beforeAutospacing="1" w:after="100" w:afterAutospacing="1" w:line="240" w:lineRule="auto"/>
              <w:jc w:val="both"/>
              <w:rPr>
                <w:rFonts w:eastAsia="Times New Roman" w:cs="Lucida Sans Unicode"/>
                <w:i/>
                <w:iCs/>
                <w:noProof/>
                <w:color w:val="000000"/>
                <w:sz w:val="18"/>
                <w:szCs w:val="18"/>
                <w:lang w:eastAsia="hr-HR"/>
              </w:rPr>
            </w:pPr>
            <w:r w:rsidRPr="00113BDC">
              <w:rPr>
                <w:rFonts w:eastAsia="Times New Roman" w:cs="Lucida Sans Unicode"/>
                <w:i/>
                <w:iCs/>
                <w:noProof/>
                <w:color w:val="000000"/>
                <w:sz w:val="18"/>
                <w:szCs w:val="18"/>
                <w:lang w:eastAsia="hr-HR"/>
              </w:rPr>
              <w:t>1.</w:t>
            </w:r>
            <w:r w:rsidR="00610F8B" w:rsidRPr="00113BDC">
              <w:rPr>
                <w:rFonts w:eastAsia="Times New Roman" w:cs="Lucida Sans Unicode"/>
                <w:i/>
                <w:iCs/>
                <w:noProof/>
                <w:color w:val="000000"/>
                <w:sz w:val="18"/>
                <w:szCs w:val="18"/>
                <w:lang w:eastAsia="hr-HR"/>
              </w:rPr>
              <w:t>Pozadina</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Opis postojeće situacije i razlozi zbog kojih se projekt želi provesti, uključujući opis postojećih nedostataka/rizika u vezi s vodoopskrbom/</w:t>
            </w:r>
            <w:r w:rsidRPr="0079194B">
              <w:rPr>
                <w:rFonts w:ascii="Lucida Sans Unicode" w:hAnsi="Lucida Sans Unicode" w:cs="Lucida Sans Unicode"/>
                <w:i/>
                <w:noProof/>
                <w:color w:val="0000FF"/>
                <w:sz w:val="18"/>
                <w:szCs w:val="18"/>
              </w:rPr>
              <w:t>otpadnim vodama</w:t>
            </w:r>
            <w:r w:rsidRPr="00113BDC">
              <w:rPr>
                <w:rFonts w:ascii="Lucida Sans Unicode" w:hAnsi="Lucida Sans Unicode" w:cs="Lucida Sans Unicode"/>
                <w:i/>
                <w:noProof/>
                <w:sz w:val="18"/>
                <w:szCs w:val="18"/>
              </w:rPr>
              <w:t>/okolišem. Posebice, istaknite sva poznata zdravstvena pitanja kojima se projekt bavi, ili poznati potencijali utjecaj na vodoopskrbu ili rizik po nju.</w:t>
            </w:r>
          </w:p>
          <w:p w:rsidR="00B51B6A" w:rsidRDefault="0079194B" w:rsidP="0059574A">
            <w:pPr>
              <w:pStyle w:val="uvlaka-8-mm"/>
              <w:spacing w:before="0" w:beforeAutospacing="0" w:after="0" w:afterAutospacing="0"/>
              <w:rPr>
                <w:rFonts w:ascii="Lucida Sans Unicode" w:hAnsi="Lucida Sans Unicode" w:cs="Lucida Sans Unicode"/>
                <w:i/>
                <w:noProof/>
                <w:color w:val="0000FF"/>
                <w:sz w:val="18"/>
                <w:szCs w:val="18"/>
              </w:rPr>
            </w:pPr>
            <w:r>
              <w:rPr>
                <w:rFonts w:ascii="Lucida Sans Unicode" w:hAnsi="Lucida Sans Unicode" w:cs="Lucida Sans Unicode"/>
                <w:i/>
                <w:noProof/>
                <w:color w:val="0000FF"/>
                <w:sz w:val="18"/>
                <w:szCs w:val="18"/>
              </w:rPr>
              <w:t xml:space="preserve">Na području zahvata </w:t>
            </w:r>
            <w:r w:rsidR="009E3BCE">
              <w:rPr>
                <w:rFonts w:ascii="Lucida Sans Unicode" w:hAnsi="Lucida Sans Unicode" w:cs="Lucida Sans Unicode"/>
                <w:i/>
                <w:noProof/>
                <w:color w:val="0000FF"/>
                <w:sz w:val="18"/>
                <w:szCs w:val="18"/>
              </w:rPr>
              <w:t xml:space="preserve"> (</w:t>
            </w:r>
            <w:r w:rsidR="00B51B6A">
              <w:rPr>
                <w:rFonts w:ascii="Lucida Sans Unicode" w:hAnsi="Lucida Sans Unicode" w:cs="Lucida Sans Unicode"/>
                <w:i/>
                <w:noProof/>
                <w:color w:val="0000FF"/>
                <w:sz w:val="18"/>
                <w:szCs w:val="18"/>
              </w:rPr>
              <w:t>Sveti petar na Moru</w:t>
            </w:r>
            <w:r w:rsidR="009E3BCE">
              <w:rPr>
                <w:rFonts w:ascii="Lucida Sans Unicode" w:hAnsi="Lucida Sans Unicode" w:cs="Lucida Sans Unicode"/>
                <w:i/>
                <w:noProof/>
                <w:color w:val="0000FF"/>
                <w:sz w:val="18"/>
                <w:szCs w:val="18"/>
              </w:rPr>
              <w:t xml:space="preserve">) </w:t>
            </w:r>
            <w:r w:rsidR="00B51B6A">
              <w:rPr>
                <w:rFonts w:ascii="Lucida Sans Unicode" w:hAnsi="Lucida Sans Unicode" w:cs="Lucida Sans Unicode"/>
                <w:i/>
                <w:noProof/>
                <w:color w:val="0000FF"/>
                <w:sz w:val="18"/>
                <w:szCs w:val="18"/>
              </w:rPr>
              <w:t xml:space="preserve">u igradnji je </w:t>
            </w:r>
            <w:r w:rsidR="0059574A" w:rsidRPr="0079194B">
              <w:rPr>
                <w:rFonts w:ascii="Lucida Sans Unicode" w:hAnsi="Lucida Sans Unicode" w:cs="Lucida Sans Unicode"/>
                <w:i/>
                <w:noProof/>
                <w:color w:val="0000FF"/>
                <w:sz w:val="18"/>
                <w:szCs w:val="18"/>
              </w:rPr>
              <w:t xml:space="preserve">sekundarna mreža </w:t>
            </w:r>
            <w:r w:rsidR="009E3BCE">
              <w:rPr>
                <w:rFonts w:ascii="Lucida Sans Unicode" w:hAnsi="Lucida Sans Unicode" w:cs="Lucida Sans Unicode"/>
                <w:i/>
                <w:noProof/>
                <w:color w:val="0000FF"/>
                <w:sz w:val="18"/>
                <w:szCs w:val="18"/>
              </w:rPr>
              <w:t xml:space="preserve">i glavni kanali </w:t>
            </w:r>
            <w:r w:rsidR="00B51B6A">
              <w:rPr>
                <w:rFonts w:ascii="Lucida Sans Unicode" w:hAnsi="Lucida Sans Unicode" w:cs="Lucida Sans Unicode"/>
                <w:i/>
                <w:noProof/>
                <w:color w:val="0000FF"/>
                <w:sz w:val="18"/>
                <w:szCs w:val="18"/>
              </w:rPr>
              <w:t xml:space="preserve">sa pripadajućim crpnim stanicama </w:t>
            </w:r>
            <w:r w:rsidR="0059574A" w:rsidRPr="0079194B">
              <w:rPr>
                <w:rFonts w:ascii="Lucida Sans Unicode" w:hAnsi="Lucida Sans Unicode" w:cs="Lucida Sans Unicode"/>
                <w:i/>
                <w:noProof/>
                <w:color w:val="0000FF"/>
                <w:sz w:val="18"/>
                <w:szCs w:val="18"/>
              </w:rPr>
              <w:t>za o</w:t>
            </w:r>
            <w:r>
              <w:rPr>
                <w:rFonts w:ascii="Lucida Sans Unicode" w:hAnsi="Lucida Sans Unicode" w:cs="Lucida Sans Unicode"/>
                <w:i/>
                <w:noProof/>
                <w:color w:val="0000FF"/>
                <w:sz w:val="18"/>
                <w:szCs w:val="18"/>
              </w:rPr>
              <w:t>dvodnju fekalnih otpadnih voda</w:t>
            </w:r>
            <w:r w:rsidR="00B51B6A">
              <w:rPr>
                <w:rFonts w:ascii="Lucida Sans Unicode" w:hAnsi="Lucida Sans Unicode" w:cs="Lucida Sans Unicode"/>
                <w:i/>
                <w:noProof/>
                <w:color w:val="0000FF"/>
                <w:sz w:val="18"/>
                <w:szCs w:val="18"/>
              </w:rPr>
              <w:t>.</w:t>
            </w:r>
          </w:p>
          <w:p w:rsidR="000D4646" w:rsidRDefault="0079194B" w:rsidP="0059574A">
            <w:pPr>
              <w:pStyle w:val="uvlaka-8-mm"/>
              <w:spacing w:before="0" w:beforeAutospacing="0" w:after="0" w:afterAutospacing="0"/>
              <w:rPr>
                <w:rFonts w:ascii="Lucida Sans Unicode" w:hAnsi="Lucida Sans Unicode" w:cs="Lucida Sans Unicode"/>
                <w:i/>
                <w:noProof/>
                <w:color w:val="0000FF"/>
                <w:sz w:val="18"/>
                <w:szCs w:val="18"/>
              </w:rPr>
            </w:pPr>
            <w:r>
              <w:rPr>
                <w:rFonts w:ascii="Lucida Sans Unicode" w:hAnsi="Lucida Sans Unicode" w:cs="Lucida Sans Unicode"/>
                <w:i/>
                <w:noProof/>
                <w:color w:val="0000FF"/>
                <w:sz w:val="18"/>
                <w:szCs w:val="18"/>
              </w:rPr>
              <w:t xml:space="preserve">Ovim Tenderom predviđena </w:t>
            </w:r>
            <w:r w:rsidR="009E3BCE">
              <w:rPr>
                <w:rFonts w:ascii="Lucida Sans Unicode" w:hAnsi="Lucida Sans Unicode" w:cs="Lucida Sans Unicode"/>
                <w:i/>
                <w:noProof/>
                <w:color w:val="0000FF"/>
                <w:sz w:val="18"/>
                <w:szCs w:val="18"/>
              </w:rPr>
              <w:t xml:space="preserve"> je</w:t>
            </w:r>
            <w:r w:rsidR="009E3BCE" w:rsidRPr="0079194B">
              <w:rPr>
                <w:rFonts w:ascii="Lucida Sans Unicode" w:hAnsi="Lucida Sans Unicode" w:cs="Lucida Sans Unicode"/>
                <w:i/>
                <w:noProof/>
                <w:color w:val="0000FF"/>
                <w:sz w:val="18"/>
                <w:szCs w:val="18"/>
              </w:rPr>
              <w:t xml:space="preserve"> </w:t>
            </w:r>
            <w:r w:rsidR="0059574A" w:rsidRPr="0079194B">
              <w:rPr>
                <w:rFonts w:ascii="Lucida Sans Unicode" w:hAnsi="Lucida Sans Unicode" w:cs="Lucida Sans Unicode"/>
                <w:i/>
                <w:noProof/>
                <w:color w:val="0000FF"/>
                <w:sz w:val="18"/>
                <w:szCs w:val="18"/>
              </w:rPr>
              <w:t xml:space="preserve">Izgradnja </w:t>
            </w:r>
            <w:r>
              <w:rPr>
                <w:rFonts w:ascii="Lucida Sans Unicode" w:hAnsi="Lucida Sans Unicode" w:cs="Lucida Sans Unicode"/>
                <w:i/>
                <w:noProof/>
                <w:color w:val="0000FF"/>
                <w:sz w:val="18"/>
                <w:szCs w:val="18"/>
              </w:rPr>
              <w:t xml:space="preserve">dijela </w:t>
            </w:r>
            <w:r w:rsidR="009E3BCE">
              <w:rPr>
                <w:rFonts w:ascii="Lucida Sans Unicode" w:hAnsi="Lucida Sans Unicode" w:cs="Lucida Sans Unicode"/>
                <w:i/>
                <w:noProof/>
                <w:color w:val="0000FF"/>
                <w:sz w:val="18"/>
                <w:szCs w:val="18"/>
              </w:rPr>
              <w:t xml:space="preserve">kanalizacijskog sustava s čime bi se sutstav </w:t>
            </w:r>
            <w:r w:rsidR="00B51B6A">
              <w:rPr>
                <w:rFonts w:ascii="Lucida Sans Unicode" w:hAnsi="Lucida Sans Unicode" w:cs="Lucida Sans Unicode"/>
                <w:i/>
                <w:noProof/>
                <w:color w:val="0000FF"/>
                <w:sz w:val="18"/>
                <w:szCs w:val="18"/>
              </w:rPr>
              <w:t xml:space="preserve">koji je u izgradnji </w:t>
            </w:r>
            <w:r w:rsidR="009E3BCE">
              <w:rPr>
                <w:rFonts w:ascii="Lucida Sans Unicode" w:hAnsi="Lucida Sans Unicode" w:cs="Lucida Sans Unicode"/>
                <w:i/>
                <w:noProof/>
                <w:color w:val="0000FF"/>
                <w:sz w:val="18"/>
                <w:szCs w:val="18"/>
              </w:rPr>
              <w:t xml:space="preserve">zaokružio u funkcionalnu cjelinu s jedne strane, a s druge strane stvaraju se uvjeti za proširenje kanalizacijskog sustava na ostale dijelove </w:t>
            </w:r>
            <w:r w:rsidR="00B51B6A">
              <w:rPr>
                <w:rFonts w:ascii="Lucida Sans Unicode" w:hAnsi="Lucida Sans Unicode" w:cs="Lucida Sans Unicode"/>
                <w:i/>
                <w:noProof/>
                <w:color w:val="0000FF"/>
                <w:sz w:val="18"/>
                <w:szCs w:val="18"/>
              </w:rPr>
              <w:t>naselja Sveti Petar (</w:t>
            </w:r>
            <w:r w:rsidR="009E3BCE">
              <w:rPr>
                <w:rFonts w:ascii="Lucida Sans Unicode" w:hAnsi="Lucida Sans Unicode" w:cs="Lucida Sans Unicode"/>
                <w:i/>
                <w:noProof/>
                <w:color w:val="0000FF"/>
                <w:sz w:val="18"/>
                <w:szCs w:val="18"/>
              </w:rPr>
              <w:t>i</w:t>
            </w:r>
            <w:r w:rsidR="00B51B6A">
              <w:rPr>
                <w:rFonts w:ascii="Lucida Sans Unicode" w:hAnsi="Lucida Sans Unicode" w:cs="Lucida Sans Unicode"/>
                <w:i/>
                <w:noProof/>
                <w:color w:val="0000FF"/>
                <w:sz w:val="18"/>
                <w:szCs w:val="18"/>
              </w:rPr>
              <w:t>spod</w:t>
            </w:r>
            <w:r w:rsidR="009E3BCE">
              <w:rPr>
                <w:rFonts w:ascii="Lucida Sans Unicode" w:hAnsi="Lucida Sans Unicode" w:cs="Lucida Sans Unicode"/>
                <w:i/>
                <w:noProof/>
                <w:color w:val="0000FF"/>
                <w:sz w:val="18"/>
                <w:szCs w:val="18"/>
              </w:rPr>
              <w:t xml:space="preserve">d </w:t>
            </w:r>
            <w:r w:rsidR="00B51B6A">
              <w:rPr>
                <w:rFonts w:ascii="Lucida Sans Unicode" w:hAnsi="Lucida Sans Unicode" w:cs="Lucida Sans Unicode"/>
                <w:i/>
                <w:noProof/>
                <w:color w:val="0000FF"/>
                <w:sz w:val="18"/>
                <w:szCs w:val="18"/>
              </w:rPr>
              <w:t xml:space="preserve">–iznad </w:t>
            </w:r>
            <w:r w:rsidR="009E3BCE">
              <w:rPr>
                <w:rFonts w:ascii="Lucida Sans Unicode" w:hAnsi="Lucida Sans Unicode" w:cs="Lucida Sans Unicode"/>
                <w:i/>
                <w:noProof/>
                <w:color w:val="0000FF"/>
                <w:sz w:val="18"/>
                <w:szCs w:val="18"/>
              </w:rPr>
              <w:t>Jadranske turističke ceste</w:t>
            </w:r>
            <w:r w:rsidR="000D4646">
              <w:rPr>
                <w:rFonts w:ascii="Lucida Sans Unicode" w:hAnsi="Lucida Sans Unicode" w:cs="Lucida Sans Unicode"/>
                <w:i/>
                <w:noProof/>
                <w:color w:val="0000FF"/>
                <w:sz w:val="18"/>
                <w:szCs w:val="18"/>
              </w:rPr>
              <w:t xml:space="preserve"> D-8.</w:t>
            </w:r>
            <w:r w:rsidR="00B51B6A">
              <w:rPr>
                <w:rFonts w:ascii="Lucida Sans Unicode" w:hAnsi="Lucida Sans Unicode" w:cs="Lucida Sans Unicode"/>
                <w:i/>
                <w:noProof/>
                <w:color w:val="0000FF"/>
                <w:sz w:val="18"/>
                <w:szCs w:val="18"/>
              </w:rPr>
              <w:t>).</w:t>
            </w:r>
          </w:p>
          <w:p w:rsidR="0059574A" w:rsidRPr="0079194B" w:rsidRDefault="000D4646" w:rsidP="0059574A">
            <w:pPr>
              <w:pStyle w:val="uvlaka-8-mm"/>
              <w:spacing w:before="0" w:beforeAutospacing="0" w:after="0" w:afterAutospacing="0"/>
              <w:rPr>
                <w:rFonts w:ascii="Lucida Sans Unicode" w:hAnsi="Lucida Sans Unicode" w:cs="Lucida Sans Unicode"/>
                <w:i/>
                <w:noProof/>
                <w:color w:val="0000FF"/>
                <w:sz w:val="18"/>
                <w:szCs w:val="18"/>
              </w:rPr>
            </w:pPr>
            <w:r>
              <w:rPr>
                <w:rFonts w:ascii="Lucida Sans Unicode" w:hAnsi="Lucida Sans Unicode" w:cs="Lucida Sans Unicode"/>
                <w:i/>
                <w:noProof/>
                <w:color w:val="0000FF"/>
                <w:sz w:val="18"/>
                <w:szCs w:val="18"/>
              </w:rPr>
              <w:t>N</w:t>
            </w:r>
            <w:r w:rsidR="00B72A0B">
              <w:rPr>
                <w:rFonts w:ascii="Lucida Sans Unicode" w:hAnsi="Lucida Sans Unicode" w:cs="Lucida Sans Unicode"/>
                <w:i/>
                <w:noProof/>
                <w:color w:val="0000FF"/>
                <w:sz w:val="18"/>
                <w:szCs w:val="18"/>
              </w:rPr>
              <w:t>aj</w:t>
            </w:r>
            <w:r>
              <w:rPr>
                <w:rFonts w:ascii="Lucida Sans Unicode" w:hAnsi="Lucida Sans Unicode" w:cs="Lucida Sans Unicode"/>
                <w:i/>
                <w:noProof/>
                <w:color w:val="0000FF"/>
                <w:sz w:val="18"/>
                <w:szCs w:val="18"/>
              </w:rPr>
              <w:t xml:space="preserve">veći dio predviđene izgradnje je uz samo more </w:t>
            </w:r>
            <w:r w:rsidR="00B72A0B">
              <w:rPr>
                <w:rFonts w:ascii="Lucida Sans Unicode" w:hAnsi="Lucida Sans Unicode" w:cs="Lucida Sans Unicode"/>
                <w:i/>
                <w:noProof/>
                <w:color w:val="0000FF"/>
                <w:sz w:val="18"/>
                <w:szCs w:val="18"/>
              </w:rPr>
              <w:t xml:space="preserve">a ovim se </w:t>
            </w:r>
            <w:r w:rsidR="0059574A" w:rsidRPr="0079194B">
              <w:rPr>
                <w:rFonts w:ascii="Lucida Sans Unicode" w:hAnsi="Lucida Sans Unicode" w:cs="Lucida Sans Unicode"/>
                <w:i/>
                <w:noProof/>
                <w:color w:val="0000FF"/>
                <w:sz w:val="18"/>
                <w:szCs w:val="18"/>
              </w:rPr>
              <w:t xml:space="preserve"> spriječ</w:t>
            </w:r>
            <w:r w:rsidR="00B72A0B">
              <w:rPr>
                <w:rFonts w:ascii="Lucida Sans Unicode" w:hAnsi="Lucida Sans Unicode" w:cs="Lucida Sans Unicode"/>
                <w:i/>
                <w:noProof/>
                <w:color w:val="0000FF"/>
                <w:sz w:val="18"/>
                <w:szCs w:val="18"/>
              </w:rPr>
              <w:t xml:space="preserve">ava </w:t>
            </w:r>
            <w:r w:rsidR="0059574A" w:rsidRPr="0079194B">
              <w:rPr>
                <w:rFonts w:ascii="Lucida Sans Unicode" w:hAnsi="Lucida Sans Unicode" w:cs="Lucida Sans Unicode"/>
                <w:i/>
                <w:noProof/>
                <w:color w:val="0000FF"/>
                <w:sz w:val="18"/>
                <w:szCs w:val="18"/>
              </w:rPr>
              <w:t>dreniranje postojećih sabirnih jama u podzemlje</w:t>
            </w:r>
            <w:r w:rsidR="00B72A0B">
              <w:rPr>
                <w:rFonts w:ascii="Lucida Sans Unicode" w:hAnsi="Lucida Sans Unicode" w:cs="Lucida Sans Unicode"/>
                <w:i/>
                <w:noProof/>
                <w:color w:val="0000FF"/>
                <w:sz w:val="18"/>
                <w:szCs w:val="18"/>
              </w:rPr>
              <w:t xml:space="preserve"> i zagađenje mora na plaži</w:t>
            </w:r>
            <w:r w:rsidR="00B51B6A">
              <w:rPr>
                <w:rFonts w:ascii="Lucida Sans Unicode" w:hAnsi="Lucida Sans Unicode" w:cs="Lucida Sans Unicode"/>
                <w:i/>
                <w:noProof/>
                <w:color w:val="0000FF"/>
                <w:sz w:val="18"/>
                <w:szCs w:val="18"/>
              </w:rPr>
              <w:t>.</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Institucionalni i pravni okvir (upravljanje, vlasništvo i funkcioniranje vodne infrastrukture, postojećih postrojenja). Osobito, jesu li vodne usluge namjenske komunalne usluge ili čine dio većeg broja komunalnih usluga?</w:t>
            </w:r>
          </w:p>
          <w:p w:rsidR="0059574A" w:rsidRPr="00B72A0B" w:rsidRDefault="0059574A" w:rsidP="0059574A">
            <w:pPr>
              <w:pStyle w:val="uvlaka-8-mm"/>
              <w:spacing w:before="0" w:beforeAutospacing="0" w:after="0" w:afterAutospacing="0"/>
              <w:jc w:val="both"/>
              <w:rPr>
                <w:rFonts w:ascii="Lucida Sans Unicode" w:hAnsi="Lucida Sans Unicode" w:cs="Lucida Sans Unicode"/>
                <w:i/>
                <w:noProof/>
                <w:color w:val="0000FF"/>
                <w:sz w:val="18"/>
                <w:szCs w:val="18"/>
              </w:rPr>
            </w:pPr>
            <w:r w:rsidRPr="00B72A0B">
              <w:rPr>
                <w:rFonts w:ascii="Lucida Sans Unicode" w:hAnsi="Lucida Sans Unicode" w:cs="Lucida Sans Unicode"/>
                <w:i/>
                <w:noProof/>
                <w:color w:val="0000FF"/>
                <w:sz w:val="18"/>
                <w:szCs w:val="18"/>
              </w:rPr>
              <w:t xml:space="preserve">Svi predmetni objekti kanalizacijskog sustava  su osnovna sredstva Komunalac d.o.o. Biograd N/M koji njima upravlja. Vodne usluge koje Isporučitelj pruža su: </w:t>
            </w:r>
            <w:r w:rsidR="002053E3">
              <w:rPr>
                <w:rFonts w:ascii="Lucida Sans Unicode" w:hAnsi="Lucida Sans Unicode" w:cs="Lucida Sans Unicode"/>
                <w:i/>
                <w:noProof/>
                <w:color w:val="0000FF"/>
                <w:sz w:val="18"/>
                <w:szCs w:val="18"/>
              </w:rPr>
              <w:t xml:space="preserve">- </w:t>
            </w:r>
            <w:r w:rsidRPr="00B72A0B">
              <w:rPr>
                <w:rFonts w:ascii="Lucida Sans Unicode" w:hAnsi="Lucida Sans Unicode" w:cs="Lucida Sans Unicode"/>
                <w:i/>
                <w:noProof/>
                <w:color w:val="0000FF"/>
                <w:sz w:val="18"/>
                <w:szCs w:val="18"/>
              </w:rPr>
              <w:t>javna vodoopskrba i javna odvodnja (skupljanje otpadnih voda, dovođenje do uređaja i pročišćavanje na uređaju).</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Postoji li već suradnja, odnosno postoji li mogućnost suradnje više općina u pogledu vodnih usluga i usluga zbrinjavanja otpadnih voda, poput regionalnog vodoopskrbnog sustava ili suradnje s drugim gradovima? Posebice, postoje li ideje, mogućnosti za povezivanje na vodovodne/kanalizacijske sustave u drugim općinama?</w:t>
            </w:r>
          </w:p>
          <w:p w:rsidR="0059574A" w:rsidRPr="00B72A0B" w:rsidRDefault="0059574A" w:rsidP="0059574A">
            <w:pPr>
              <w:pStyle w:val="uvlaka-8-mm"/>
              <w:spacing w:before="0" w:beforeAutospacing="0" w:after="0" w:afterAutospacing="0"/>
              <w:jc w:val="both"/>
              <w:rPr>
                <w:rFonts w:ascii="Lucida Sans Unicode" w:hAnsi="Lucida Sans Unicode" w:cs="Lucida Sans Unicode"/>
                <w:i/>
                <w:noProof/>
                <w:color w:val="0000FF"/>
                <w:sz w:val="18"/>
                <w:szCs w:val="18"/>
              </w:rPr>
            </w:pPr>
            <w:r w:rsidRPr="00B72A0B">
              <w:rPr>
                <w:rFonts w:ascii="Lucida Sans Unicode" w:hAnsi="Lucida Sans Unicode" w:cs="Lucida Sans Unicode"/>
                <w:i/>
                <w:noProof/>
                <w:color w:val="0000FF"/>
                <w:sz w:val="18"/>
                <w:szCs w:val="18"/>
              </w:rPr>
              <w:t xml:space="preserve">Ne postoji regionalni odvodni sustav, ali suradnja Grada i susjednih općina postoji, a i sam vodoopskrbni i kanalizacijski sustav povezuje </w:t>
            </w:r>
            <w:r w:rsidRPr="00B72A0B">
              <w:rPr>
                <w:rFonts w:ascii="Lucida Sans Unicode" w:hAnsi="Lucida Sans Unicode" w:cs="Lucida Sans Unicode"/>
                <w:i/>
                <w:noProof/>
                <w:color w:val="0000FF"/>
                <w:sz w:val="18"/>
                <w:szCs w:val="18"/>
              </w:rPr>
              <w:lastRenderedPageBreak/>
              <w:t xml:space="preserve">Grad Biograd na Moru, Općine Pakoštane, Sveti Filip i Jakov, Pašman i Tkon. </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Opis vodnih projekata i projekata koji se odnose na otpadne vode, a koji su u tijeku</w:t>
            </w:r>
          </w:p>
          <w:p w:rsidR="002053E3" w:rsidRDefault="0059574A" w:rsidP="00610F8B">
            <w:pPr>
              <w:pStyle w:val="uvlaka-8-mm"/>
              <w:spacing w:before="0" w:beforeAutospacing="0" w:after="0" w:afterAutospacing="0"/>
              <w:rPr>
                <w:rFonts w:ascii="Lucida Sans Unicode" w:eastAsia="Arial Narrow" w:hAnsi="Lucida Sans Unicode" w:cs="Lucida Sans Unicode"/>
                <w:bCs/>
                <w:color w:val="0000FF"/>
                <w:spacing w:val="-1"/>
                <w:sz w:val="18"/>
                <w:szCs w:val="18"/>
              </w:rPr>
            </w:pPr>
            <w:r w:rsidRPr="00681E52">
              <w:rPr>
                <w:rFonts w:ascii="Lucida Sans Unicode" w:hAnsi="Lucida Sans Unicode" w:cs="Lucida Sans Unicode"/>
                <w:i/>
                <w:noProof/>
                <w:color w:val="0000FF"/>
                <w:sz w:val="18"/>
                <w:szCs w:val="18"/>
              </w:rPr>
              <w:t xml:space="preserve">U tijeku je </w:t>
            </w:r>
            <w:r w:rsidRPr="00B55190">
              <w:rPr>
                <w:rFonts w:ascii="Lucida Sans Unicode" w:hAnsi="Lucida Sans Unicode" w:cs="Lucida Sans Unicode"/>
                <w:i/>
                <w:noProof/>
                <w:color w:val="0000FF"/>
                <w:sz w:val="18"/>
                <w:szCs w:val="18"/>
              </w:rPr>
              <w:t>izgradnja</w:t>
            </w:r>
            <w:r w:rsidRPr="00681E52">
              <w:rPr>
                <w:rFonts w:ascii="Lucida Sans Unicode" w:hAnsi="Lucida Sans Unicode" w:cs="Lucida Sans Unicode"/>
                <w:i/>
                <w:noProof/>
                <w:color w:val="0000FF"/>
                <w:sz w:val="18"/>
                <w:szCs w:val="18"/>
              </w:rPr>
              <w:t xml:space="preserve"> </w:t>
            </w:r>
            <w:r w:rsidR="00B72A0B" w:rsidRPr="00681E52">
              <w:rPr>
                <w:rFonts w:ascii="Lucida Sans Unicode" w:hAnsi="Lucida Sans Unicode" w:cs="Lucida Sans Unicode"/>
                <w:i/>
                <w:noProof/>
                <w:color w:val="0000FF"/>
                <w:sz w:val="18"/>
                <w:szCs w:val="18"/>
              </w:rPr>
              <w:t>kanalizacijskog sustava Biogradske rivijere, IIIA. Dionica Turanj-Sv. Petar i</w:t>
            </w:r>
            <w:r w:rsidR="00B72A0B">
              <w:rPr>
                <w:rFonts w:ascii="Lucida Sans Unicode" w:hAnsi="Lucida Sans Unicode" w:cs="Lucida Sans Unicode"/>
                <w:i/>
                <w:noProof/>
                <w:color w:val="7030A0"/>
                <w:sz w:val="18"/>
                <w:szCs w:val="18"/>
              </w:rPr>
              <w:t xml:space="preserve"> </w:t>
            </w:r>
            <w:r w:rsidR="00681E52">
              <w:rPr>
                <w:rFonts w:eastAsia="Arial Narrow" w:cs="Arial Narrow"/>
                <w:b/>
                <w:bCs/>
                <w:spacing w:val="-1"/>
                <w:u w:val="thick" w:color="000000"/>
              </w:rPr>
              <w:t xml:space="preserve"> </w:t>
            </w:r>
            <w:r w:rsidR="00681E52">
              <w:rPr>
                <w:rFonts w:ascii="Lucida Sans Unicode" w:eastAsia="Arial Narrow" w:hAnsi="Lucida Sans Unicode" w:cs="Lucida Sans Unicode"/>
                <w:bCs/>
                <w:color w:val="0000FF"/>
                <w:spacing w:val="-1"/>
                <w:sz w:val="18"/>
                <w:szCs w:val="18"/>
              </w:rPr>
              <w:t xml:space="preserve">podsustav naselja drage-II. </w:t>
            </w:r>
            <w:r w:rsidR="00681E52" w:rsidRPr="00681E52">
              <w:rPr>
                <w:rFonts w:ascii="Lucida Sans Unicode" w:eastAsia="Arial Narrow" w:hAnsi="Lucida Sans Unicode" w:cs="Lucida Sans Unicode"/>
                <w:bCs/>
                <w:color w:val="0000FF"/>
                <w:spacing w:val="-1"/>
                <w:sz w:val="18"/>
                <w:szCs w:val="18"/>
              </w:rPr>
              <w:t>faza i p</w:t>
            </w:r>
            <w:r w:rsidR="00681E52">
              <w:rPr>
                <w:rFonts w:ascii="Lucida Sans Unicode" w:eastAsia="Arial Narrow" w:hAnsi="Lucida Sans Unicode" w:cs="Lucida Sans Unicode"/>
                <w:bCs/>
                <w:color w:val="0000FF"/>
                <w:spacing w:val="-1"/>
                <w:sz w:val="18"/>
                <w:szCs w:val="18"/>
              </w:rPr>
              <w:t>odsustav servisne zone naselja Pakoštane-Općina P</w:t>
            </w:r>
            <w:r w:rsidR="00681E52" w:rsidRPr="00681E52">
              <w:rPr>
                <w:rFonts w:ascii="Lucida Sans Unicode" w:eastAsia="Arial Narrow" w:hAnsi="Lucida Sans Unicode" w:cs="Lucida Sans Unicode"/>
                <w:bCs/>
                <w:color w:val="0000FF"/>
                <w:spacing w:val="-1"/>
                <w:sz w:val="18"/>
                <w:szCs w:val="18"/>
              </w:rPr>
              <w:t>akoštane</w:t>
            </w:r>
            <w:r w:rsidR="002053E3">
              <w:rPr>
                <w:rFonts w:ascii="Lucida Sans Unicode" w:eastAsia="Arial Narrow" w:hAnsi="Lucida Sans Unicode" w:cs="Lucida Sans Unicode"/>
                <w:bCs/>
                <w:color w:val="0000FF"/>
                <w:spacing w:val="-1"/>
                <w:sz w:val="18"/>
                <w:szCs w:val="18"/>
              </w:rPr>
              <w:t>.</w:t>
            </w:r>
          </w:p>
          <w:p w:rsidR="00610F8B" w:rsidRDefault="00681E52" w:rsidP="00610F8B">
            <w:pPr>
              <w:pStyle w:val="uvlaka-8-mm"/>
              <w:spacing w:before="0" w:beforeAutospacing="0" w:after="0" w:afterAutospacing="0"/>
              <w:rPr>
                <w:rFonts w:ascii="Lucida Sans Unicode" w:hAnsi="Lucida Sans Unicode" w:cs="Lucida Sans Unicode"/>
                <w:i/>
                <w:noProof/>
                <w:sz w:val="18"/>
                <w:szCs w:val="18"/>
              </w:rPr>
            </w:pPr>
            <w:r w:rsidRPr="00681E52">
              <w:rPr>
                <w:rFonts w:ascii="Lucida Sans Unicode" w:hAnsi="Lucida Sans Unicode" w:cs="Lucida Sans Unicode"/>
                <w:b/>
                <w:i/>
                <w:noProof/>
                <w:sz w:val="18"/>
                <w:szCs w:val="18"/>
              </w:rPr>
              <w:t xml:space="preserve"> </w:t>
            </w:r>
            <w:r w:rsidR="00610F8B" w:rsidRPr="00113BDC">
              <w:rPr>
                <w:rFonts w:ascii="Lucida Sans Unicode" w:hAnsi="Lucida Sans Unicode" w:cs="Lucida Sans Unicode"/>
                <w:b/>
                <w:i/>
                <w:noProof/>
                <w:sz w:val="18"/>
                <w:szCs w:val="18"/>
              </w:rPr>
              <w:t>•</w:t>
            </w:r>
            <w:r w:rsidR="00610F8B" w:rsidRPr="00113BDC">
              <w:rPr>
                <w:rFonts w:ascii="Lucida Sans Unicode" w:hAnsi="Lucida Sans Unicode" w:cs="Lucida Sans Unicode"/>
                <w:i/>
                <w:noProof/>
                <w:sz w:val="18"/>
                <w:szCs w:val="18"/>
              </w:rPr>
              <w:t xml:space="preserve"> Podjela na faze i povezivanje sa sektorskim planovima/programima ili urbanim odnosno regionalnim Master planovima. Je li projekt dio uzastopnog niza intervencija?</w:t>
            </w:r>
          </w:p>
          <w:p w:rsidR="0059574A" w:rsidRPr="00B55190" w:rsidRDefault="0059574A" w:rsidP="0059574A">
            <w:pPr>
              <w:pStyle w:val="uvlaka-8-mm"/>
              <w:spacing w:before="0" w:beforeAutospacing="0" w:after="0" w:afterAutospacing="0"/>
              <w:rPr>
                <w:rFonts w:ascii="Lucida Sans Unicode" w:hAnsi="Lucida Sans Unicode" w:cs="Lucida Sans Unicode"/>
                <w:i/>
                <w:noProof/>
                <w:color w:val="0000FF"/>
                <w:sz w:val="18"/>
                <w:szCs w:val="18"/>
              </w:rPr>
            </w:pPr>
            <w:r w:rsidRPr="00B55190">
              <w:rPr>
                <w:rFonts w:ascii="Lucida Sans Unicode" w:hAnsi="Lucida Sans Unicode" w:cs="Lucida Sans Unicode"/>
                <w:i/>
                <w:noProof/>
                <w:color w:val="0000FF"/>
                <w:sz w:val="18"/>
                <w:szCs w:val="18"/>
              </w:rPr>
              <w:t>Projekt nije podijeljen na faze.</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Trenutačno/predviđeno sudjelovanje ostalih donatora/agencija/međunarodnih financijskih institucija.</w:t>
            </w:r>
          </w:p>
          <w:p w:rsidR="0059574A" w:rsidRPr="00681E52" w:rsidRDefault="0059574A" w:rsidP="0059574A">
            <w:pPr>
              <w:pStyle w:val="uvlaka-8-mm"/>
              <w:spacing w:before="0" w:beforeAutospacing="0" w:after="0" w:afterAutospacing="0"/>
              <w:rPr>
                <w:rFonts w:ascii="Lucida Sans Unicode" w:hAnsi="Lucida Sans Unicode" w:cs="Lucida Sans Unicode"/>
                <w:i/>
                <w:noProof/>
                <w:color w:val="0000FF"/>
                <w:sz w:val="18"/>
                <w:szCs w:val="18"/>
              </w:rPr>
            </w:pPr>
            <w:r w:rsidRPr="00681E52">
              <w:rPr>
                <w:rFonts w:ascii="Lucida Sans Unicode" w:hAnsi="Lucida Sans Unicode" w:cs="Lucida Sans Unicode"/>
                <w:i/>
                <w:noProof/>
                <w:color w:val="0000FF"/>
                <w:sz w:val="18"/>
                <w:szCs w:val="18"/>
              </w:rPr>
              <w:t>Nema ostalih donatora.</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Navedite primarni izvor pitke vode. Ako se radi o bunarima, molimo navedite dubinu bunara</w:t>
            </w:r>
          </w:p>
          <w:p w:rsidR="0059574A" w:rsidRPr="00681E52" w:rsidRDefault="0059574A" w:rsidP="00610F8B">
            <w:pPr>
              <w:pStyle w:val="uvlaka-8-mm"/>
              <w:spacing w:before="0" w:beforeAutospacing="0" w:after="0" w:afterAutospacing="0"/>
              <w:rPr>
                <w:rFonts w:ascii="Lucida Sans Unicode" w:hAnsi="Lucida Sans Unicode" w:cs="Lucida Sans Unicode"/>
                <w:i/>
                <w:noProof/>
                <w:color w:val="0000FF"/>
                <w:sz w:val="18"/>
                <w:szCs w:val="18"/>
              </w:rPr>
            </w:pPr>
            <w:r w:rsidRPr="00681E52">
              <w:rPr>
                <w:rFonts w:ascii="Lucida Sans Unicode" w:hAnsi="Lucida Sans Unicode" w:cs="Lucida Sans Unicode"/>
                <w:i/>
                <w:noProof/>
                <w:color w:val="0000FF"/>
                <w:sz w:val="18"/>
                <w:szCs w:val="18"/>
              </w:rPr>
              <w:t>CS Kakma.</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Navedite riječni sliv/podsliv kojem pripada područje projekta i naziv prihvatnog vodnog tijela. Također navedite je li područje krševito</w:t>
            </w:r>
          </w:p>
          <w:p w:rsidR="0059574A" w:rsidRPr="0059574A" w:rsidRDefault="0059574A" w:rsidP="0059574A">
            <w:pPr>
              <w:pStyle w:val="uvlaka-8-mm"/>
              <w:spacing w:before="0" w:beforeAutospacing="0" w:after="0" w:afterAutospacing="0"/>
              <w:rPr>
                <w:rFonts w:ascii="Lucida Sans Unicode" w:hAnsi="Lucida Sans Unicode" w:cs="Lucida Sans Unicode"/>
                <w:i/>
                <w:noProof/>
                <w:color w:val="7030A0"/>
                <w:sz w:val="18"/>
                <w:szCs w:val="18"/>
              </w:rPr>
            </w:pPr>
            <w:r w:rsidRPr="00681E52">
              <w:rPr>
                <w:rFonts w:ascii="Lucida Sans Unicode" w:hAnsi="Lucida Sans Unicode" w:cs="Lucida Sans Unicode"/>
                <w:i/>
                <w:noProof/>
                <w:color w:val="0000FF"/>
                <w:sz w:val="18"/>
                <w:szCs w:val="18"/>
              </w:rPr>
              <w:t>Jadranski slijev, ostali vodotoci jadranskog mora</w:t>
            </w:r>
            <w:r>
              <w:rPr>
                <w:rFonts w:ascii="Lucida Sans Unicode" w:hAnsi="Lucida Sans Unicode" w:cs="Lucida Sans Unicode"/>
                <w:i/>
                <w:noProof/>
                <w:color w:val="7030A0"/>
                <w:sz w:val="18"/>
                <w:szCs w:val="18"/>
              </w:rPr>
              <w:t>.</w:t>
            </w:r>
          </w:p>
          <w:p w:rsidR="00610F8B" w:rsidRPr="00113BDC" w:rsidRDefault="00610F8B" w:rsidP="00610F8B">
            <w:pPr>
              <w:pStyle w:val="uvlaka-8-mm"/>
              <w:spacing w:before="0" w:beforeAutospacing="0" w:after="0" w:afterAutospacing="0"/>
              <w:contextualSpacing/>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Molimo da dostavite preglednu kartu projektnog područja i pojednostavljeni shematski prikaz vodoopskrbnog sustava i sustava za zbrinjavanje otpadnih voda (ako postoji), na kojem su prikazana   -postojeća i predviđena ključna postrojenja</w:t>
            </w:r>
          </w:p>
          <w:p w:rsidR="00610F8B" w:rsidRPr="00113BDC" w:rsidRDefault="00610F8B" w:rsidP="00610F8B">
            <w:pPr>
              <w:pStyle w:val="uvlaka-8-mm"/>
              <w:contextualSpacing/>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-pitka voda, prihvatna vodna tijela i smjer podzemnih voda (ako je taj podatak poznat)</w:t>
            </w:r>
          </w:p>
          <w:p w:rsidR="00610F8B" w:rsidRPr="00113BDC" w:rsidRDefault="00610F8B" w:rsidP="00875A5D">
            <w:pPr>
              <w:spacing w:after="0" w:line="240" w:lineRule="auto"/>
              <w:rPr>
                <w:rFonts w:eastAsiaTheme="minorHAnsi" w:cs="Lucida Sans Unicode"/>
                <w:b/>
                <w:noProof/>
                <w:sz w:val="18"/>
                <w:szCs w:val="18"/>
              </w:rPr>
            </w:pPr>
          </w:p>
        </w:tc>
        <w:tc>
          <w:tcPr>
            <w:tcW w:w="2510" w:type="pct"/>
          </w:tcPr>
          <w:p w:rsidR="009A19C4" w:rsidRPr="001D6CF9" w:rsidRDefault="00610F8B" w:rsidP="009A19C4">
            <w:pPr>
              <w:spacing w:before="100" w:beforeAutospacing="1" w:after="100" w:afterAutospacing="1" w:line="240" w:lineRule="auto"/>
              <w:rPr>
                <w:rFonts w:eastAsia="Times New Roman" w:cs="Lucida Sans Unicode"/>
                <w:bCs/>
                <w:noProof/>
                <w:color w:val="808080" w:themeColor="background1" w:themeShade="80"/>
                <w:sz w:val="24"/>
                <w:szCs w:val="24"/>
                <w:lang w:eastAsia="hr-HR"/>
              </w:rPr>
            </w:pPr>
            <w:r w:rsidRPr="001D6CF9">
              <w:rPr>
                <w:rFonts w:eastAsia="Times New Roman" w:cs="Lucida Sans Unicode"/>
                <w:bCs/>
                <w:noProof/>
                <w:color w:val="808080" w:themeColor="background1" w:themeShade="80"/>
                <w:sz w:val="24"/>
                <w:szCs w:val="24"/>
                <w:lang w:eastAsia="hr-HR"/>
              </w:rPr>
              <w:lastRenderedPageBreak/>
              <w:t>PROJECT DESCRIPTION</w:t>
            </w:r>
          </w:p>
          <w:p w:rsidR="00610F8B" w:rsidRPr="00113BDC" w:rsidRDefault="009A19C4" w:rsidP="009A19C4">
            <w:pPr>
              <w:spacing w:before="100" w:beforeAutospacing="1" w:after="100" w:afterAutospacing="1" w:line="240" w:lineRule="auto"/>
              <w:rPr>
                <w:rFonts w:eastAsia="Times New Roman" w:cs="Lucida Sans Unicode"/>
                <w:bCs/>
                <w:noProof/>
                <w:color w:val="000000"/>
                <w:sz w:val="18"/>
                <w:szCs w:val="18"/>
                <w:lang w:eastAsia="hr-HR"/>
              </w:rPr>
            </w:pPr>
            <w:r w:rsidRPr="00113BDC">
              <w:rPr>
                <w:rFonts w:eastAsia="Times New Roman" w:cs="Lucida Sans Unicode"/>
                <w:i/>
                <w:iCs/>
                <w:noProof/>
                <w:color w:val="000000"/>
                <w:sz w:val="18"/>
                <w:szCs w:val="18"/>
                <w:lang w:eastAsia="hr-HR"/>
              </w:rPr>
              <w:t>1.</w:t>
            </w:r>
            <w:r w:rsidR="00610F8B" w:rsidRPr="00113BDC">
              <w:rPr>
                <w:rFonts w:eastAsia="Times New Roman" w:cs="Lucida Sans Unicode"/>
                <w:i/>
                <w:iCs/>
                <w:noProof/>
                <w:color w:val="000000"/>
                <w:sz w:val="18"/>
                <w:szCs w:val="18"/>
                <w:lang w:eastAsia="hr-HR"/>
              </w:rPr>
              <w:t xml:space="preserve"> Background</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 xml:space="preserve">• </w:t>
            </w:r>
            <w:r w:rsidRPr="00113BDC">
              <w:rPr>
                <w:rFonts w:ascii="Lucida Sans Unicode" w:hAnsi="Lucida Sans Unicode" w:cs="Lucida Sans Unicode"/>
                <w:i/>
                <w:noProof/>
                <w:sz w:val="18"/>
                <w:szCs w:val="18"/>
              </w:rPr>
              <w:t xml:space="preserve">Description of existing situation and reasons for wanting to undertake the project, including a description of current deficiencies/risks in water supply/wastewater/environment. In particular, highlight any known health issue to be addressed by the project or known potential impact on/risk to water supplies • Institutional and legal framework (administration, ownership and operation of water infrastructure, existing facilities). In particular, are water services a dedicated utility or are they part of a multi-utility?   </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xml:space="preserve">• Is there any existing or potential inter-municipal cooperation for water or wastewater services, such as a regional water supply system or cooperation with other towns? In particular, are there ideas, possibilities for connection to water/wastewater systems in other municipalities? </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Description of ongoing water and waste water projects (see also separate investment questionnaire in Schedule A.4)</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xml:space="preserve">• Phasing and link to sector plans/programmes or to urban or regional Master Plans. Is the project part of a succession of interventions?  Current/envisaged involvement with other donors/agencies/international financing institutions.  </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xml:space="preserve">• State the primary source of drinking water. If wells, please state the depth of wells  • State the river-basin/sub/river/basin to which the project area belongs and the name of the receiving water body. Also state if the area is karstic   </w:t>
            </w:r>
          </w:p>
          <w:p w:rsidR="009A19C4"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xml:space="preserve">• Please provide an overview map of the project area and a simplified schematic of the supply system and the waste water collection system (if existing), showing </w:t>
            </w:r>
          </w:p>
          <w:p w:rsidR="009A19C4"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key existing and foreseen installations</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drinking water, recipients water bodies and the direction of groundwater (if known)</w:t>
            </w:r>
          </w:p>
          <w:p w:rsidR="00610F8B" w:rsidRPr="00113BDC" w:rsidRDefault="00610F8B" w:rsidP="00610F8B">
            <w:pPr>
              <w:pStyle w:val="uvlaka-8-mm"/>
              <w:contextualSpacing/>
              <w:rPr>
                <w:rFonts w:ascii="Lucida Sans Unicode" w:hAnsi="Lucida Sans Unicode" w:cs="Lucida Sans Unicode"/>
                <w:noProof/>
                <w:sz w:val="18"/>
                <w:szCs w:val="18"/>
              </w:rPr>
            </w:pPr>
          </w:p>
          <w:p w:rsidR="00610F8B" w:rsidRPr="00113BDC" w:rsidRDefault="00610F8B" w:rsidP="00875A5D">
            <w:pPr>
              <w:spacing w:after="0" w:line="240" w:lineRule="auto"/>
              <w:rPr>
                <w:rFonts w:eastAsiaTheme="minorHAnsi" w:cs="Lucida Sans Unicode"/>
                <w:b/>
                <w:noProof/>
                <w:sz w:val="18"/>
                <w:szCs w:val="18"/>
              </w:rPr>
            </w:pPr>
          </w:p>
        </w:tc>
      </w:tr>
    </w:tbl>
    <w:p w:rsidR="00CD5B71" w:rsidRPr="00113BDC" w:rsidRDefault="00CD5B71" w:rsidP="00CD5B71">
      <w:pPr>
        <w:rPr>
          <w:rFonts w:cs="Lucida Sans Unicode"/>
          <w:noProof/>
        </w:rPr>
      </w:pPr>
    </w:p>
    <w:tbl>
      <w:tblPr>
        <w:tblpPr w:leftFromText="180" w:rightFromText="180" w:vertAnchor="text" w:horzAnchor="margin" w:tblpXSpec="center" w:tblpY="7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4680"/>
      </w:tblGrid>
      <w:tr w:rsidR="00CD5B71" w:rsidRPr="00113BDC" w:rsidTr="00113BDC">
        <w:trPr>
          <w:trHeight w:val="4952"/>
          <w:jc w:val="center"/>
        </w:trPr>
        <w:tc>
          <w:tcPr>
            <w:tcW w:w="4503" w:type="dxa"/>
          </w:tcPr>
          <w:p w:rsidR="00CD5B71" w:rsidRPr="001D6CF9" w:rsidRDefault="009A19C4" w:rsidP="004B79E2">
            <w:pPr>
              <w:pStyle w:val="Bezproreda"/>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lastRenderedPageBreak/>
              <w:t xml:space="preserve">2. </w:t>
            </w:r>
            <w:r w:rsidR="00CD5B71" w:rsidRPr="001D6CF9">
              <w:rPr>
                <w:rFonts w:eastAsiaTheme="minorHAnsi" w:cs="Lucida Sans Unicode"/>
                <w:color w:val="808080" w:themeColor="background1" w:themeShade="80"/>
                <w:sz w:val="24"/>
                <w:szCs w:val="24"/>
                <w:lang w:eastAsia="hr-HR"/>
              </w:rPr>
              <w:t>Tehnički opis</w:t>
            </w:r>
          </w:p>
          <w:p w:rsidR="00CD5B71" w:rsidRPr="00113BDC" w:rsidRDefault="00CD5B71" w:rsidP="004B79E2">
            <w:pPr>
              <w:pStyle w:val="Bezproreda"/>
              <w:rPr>
                <w:rFonts w:eastAsiaTheme="minorHAnsi" w:cs="Lucida Sans Unicode"/>
                <w:sz w:val="16"/>
                <w:szCs w:val="16"/>
                <w:lang w:eastAsia="hr-HR"/>
              </w:rPr>
            </w:pPr>
          </w:p>
          <w:p w:rsidR="00CD5B71" w:rsidRPr="00113BDC" w:rsidRDefault="00CD5B71" w:rsidP="004B79E2">
            <w:pPr>
              <w:pStyle w:val="Bezproreda"/>
              <w:rPr>
                <w:rFonts w:eastAsiaTheme="minorHAnsi" w:cs="Lucida Sans Unicode"/>
                <w:i/>
                <w:sz w:val="16"/>
                <w:szCs w:val="16"/>
              </w:rPr>
            </w:pPr>
            <w:r w:rsidRPr="00113BDC">
              <w:rPr>
                <w:rFonts w:eastAsiaTheme="minorHAnsi" w:cs="Lucida Sans Unicode"/>
                <w:i/>
                <w:sz w:val="16"/>
                <w:szCs w:val="16"/>
              </w:rPr>
              <w:t>Opis treba sadržavati:</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kratko opravdanje za odabrano rješenje i navođenje razmotrenih alternativa (ako su razmatrane) te razlozi njihovog odbacivanja</w:t>
            </w:r>
          </w:p>
          <w:p w:rsidR="00390EEA" w:rsidRPr="00681E52" w:rsidRDefault="00390EEA" w:rsidP="004B79E2">
            <w:pPr>
              <w:pStyle w:val="Bezproreda"/>
              <w:rPr>
                <w:rFonts w:eastAsiaTheme="minorHAnsi" w:cs="Lucida Sans Unicode"/>
                <w:i/>
                <w:color w:val="0000FF"/>
                <w:sz w:val="16"/>
                <w:szCs w:val="16"/>
              </w:rPr>
            </w:pPr>
            <w:r w:rsidRPr="00681E52">
              <w:rPr>
                <w:rFonts w:eastAsiaTheme="minorHAnsi" w:cs="Lucida Sans Unicode"/>
                <w:i/>
                <w:color w:val="0000FF"/>
                <w:sz w:val="16"/>
                <w:szCs w:val="16"/>
              </w:rPr>
              <w:t xml:space="preserve">Prema već ranijoj usvojenoj </w:t>
            </w:r>
            <w:r w:rsidR="000915E6" w:rsidRPr="00681E52">
              <w:rPr>
                <w:rFonts w:eastAsiaTheme="minorHAnsi" w:cs="Lucida Sans Unicode"/>
                <w:i/>
                <w:color w:val="0000FF"/>
                <w:sz w:val="16"/>
                <w:szCs w:val="16"/>
              </w:rPr>
              <w:t>koncepciji kanalizacijskog sustava Biogradske rivijere predviđena je odvodnja otpadnih fekalnih voda cijelog područja jednim kanalizacijskim sustavom, uz pročišćavanje na jednom uređaju i jednim podmorskim ispustom. Predviđen je tzv. razdijelni tip odvodnje otpadnih voda. Osnovno tehničko rješenje kanalizacijskog sustava Biogradske rivijere sastoji se u tome da se otpadne vode priobalnog dijela promatranog područja sakupljaju pojedinim kanalima-kolektorima, i uz precrpljivanje na potrebnim lokacijama, odvode do uređaja za pročišćavanje</w:t>
            </w:r>
            <w:r w:rsidR="00041F14" w:rsidRPr="00681E52">
              <w:rPr>
                <w:rFonts w:eastAsiaTheme="minorHAnsi" w:cs="Lucida Sans Unicode"/>
                <w:i/>
                <w:color w:val="0000FF"/>
                <w:sz w:val="16"/>
                <w:szCs w:val="16"/>
              </w:rPr>
              <w:t xml:space="preserve"> (Kumenat)</w:t>
            </w:r>
            <w:r w:rsidR="002053E3">
              <w:rPr>
                <w:rFonts w:eastAsiaTheme="minorHAnsi" w:cs="Lucida Sans Unicode"/>
                <w:i/>
                <w:color w:val="0000FF"/>
                <w:sz w:val="16"/>
                <w:szCs w:val="16"/>
              </w:rPr>
              <w:t>.</w:t>
            </w:r>
            <w:r w:rsidR="000915E6" w:rsidRPr="00681E52">
              <w:rPr>
                <w:rFonts w:eastAsiaTheme="minorHAnsi" w:cs="Lucida Sans Unicode"/>
                <w:i/>
                <w:color w:val="0000FF"/>
                <w:sz w:val="16"/>
                <w:szCs w:val="16"/>
              </w:rPr>
              <w:t xml:space="preserve"> </w:t>
            </w:r>
            <w:r w:rsidR="00041F14" w:rsidRPr="00681E52">
              <w:rPr>
                <w:rFonts w:eastAsiaTheme="minorHAnsi" w:cs="Lucida Sans Unicode"/>
                <w:i/>
                <w:color w:val="0000FF"/>
                <w:sz w:val="16"/>
                <w:szCs w:val="16"/>
              </w:rPr>
              <w:t xml:space="preserve"> Vidljivo je da je predviđena primjena kombinacije gravitacijske kanalizacije, crpnih stanica i tlačnih cjevovoda</w:t>
            </w:r>
            <w:r w:rsidR="00506F09" w:rsidRPr="00681E52">
              <w:rPr>
                <w:rFonts w:eastAsiaTheme="minorHAnsi" w:cs="Lucida Sans Unicode"/>
                <w:i/>
                <w:color w:val="0000FF"/>
                <w:sz w:val="16"/>
                <w:szCs w:val="16"/>
              </w:rPr>
              <w:t xml:space="preserve">. Predviđena kanalizacija cijelog područja podijeljena je na dva podsustava tj. sjeverno i južno od uređaja za pročišćavanje. Sjeverni kanalizacijski podsustav sakuplja i transportira otpadne vode naselja Sveti Petar, Turanj i Sveti Filip i Jakov, te Grada Biograda na Moru, a južni podsustav sakuplja i transportira otpadne vode naselja Drage i Pakoštana, te Turističkog naselja Crvena Luka.. Prethodno opisana koncepcija kanalizacijskog sustava Biogradske rivijere, koja uključuje priobalni pojas od naselja Sveti Petar (na sjeveru) do naselja Drage (na jugu), prvobitno je definirana Idejnim rješenjem „Odvodnje otpadnih voda Biogradske rivijere“ koje je izradila Vodoprivredna radna organizacija za vodno područje dalmatinskih slivova-Split u lipnju 1990. godine. Navedeno rješenje revidirano je </w:t>
            </w:r>
            <w:r w:rsidR="00EF310C" w:rsidRPr="00681E52">
              <w:rPr>
                <w:rFonts w:eastAsiaTheme="minorHAnsi" w:cs="Lucida Sans Unicode"/>
                <w:i/>
                <w:color w:val="0000FF"/>
                <w:sz w:val="16"/>
                <w:szCs w:val="16"/>
              </w:rPr>
              <w:t>u srpnju 1994. Godine i zajedno sa Studijom utjecaja na čovjekovu okolinu uređaja Kumenat (HIDRO CONSULT d.o.o. Rijeka, studeni 1995. Godine) predstavlja osnovu za izradu projektne dokumentacije, tj. kanalizacijskog sustava.</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relevantne ključne dimenzije, kapacitete i materijale,</w:t>
            </w:r>
          </w:p>
          <w:p w:rsidR="00681E52" w:rsidRPr="00681E52" w:rsidRDefault="00C02584" w:rsidP="00681E52">
            <w:pPr>
              <w:spacing w:after="0" w:line="240" w:lineRule="auto"/>
              <w:rPr>
                <w:rFonts w:eastAsiaTheme="minorHAnsi" w:cs="Lucida Sans Unicode"/>
                <w:color w:val="0000FF"/>
                <w:sz w:val="16"/>
                <w:szCs w:val="16"/>
              </w:rPr>
            </w:pPr>
            <w:r w:rsidRPr="00681E52">
              <w:rPr>
                <w:bCs/>
                <w:color w:val="0000FF"/>
                <w:sz w:val="16"/>
                <w:szCs w:val="16"/>
              </w:rPr>
              <w:t xml:space="preserve">Projektirani sustav odvodnje smješten je na području </w:t>
            </w:r>
            <w:r w:rsidR="002053E3">
              <w:rPr>
                <w:bCs/>
                <w:color w:val="0000FF"/>
                <w:sz w:val="16"/>
                <w:szCs w:val="16"/>
              </w:rPr>
              <w:t>Općine Sveti Filip i Jakov, naselje Sveti Petar na Moru</w:t>
            </w:r>
            <w:r w:rsidRPr="00681E52">
              <w:rPr>
                <w:bCs/>
                <w:color w:val="0000FF"/>
                <w:sz w:val="16"/>
                <w:szCs w:val="16"/>
              </w:rPr>
              <w:t xml:space="preserve"> u koridoru javnih prometnica. Namjena izgradnje ove ulične kanalizacijske mreže,  je prikupljanje otpadnih voda </w:t>
            </w:r>
            <w:r w:rsidR="002053E3">
              <w:rPr>
                <w:bCs/>
                <w:color w:val="0000FF"/>
                <w:sz w:val="16"/>
                <w:szCs w:val="16"/>
              </w:rPr>
              <w:t>dijela naselja Sveti Filip i Jakov</w:t>
            </w:r>
            <w:r w:rsidRPr="00681E52">
              <w:rPr>
                <w:bCs/>
                <w:color w:val="0000FF"/>
                <w:sz w:val="16"/>
                <w:szCs w:val="16"/>
              </w:rPr>
              <w:t xml:space="preserve"> i njihov transport prema postojećoj kanalizacijskoj mreži i uređaju za pročišćavanje, čim</w:t>
            </w:r>
            <w:r w:rsidR="002053E3">
              <w:rPr>
                <w:bCs/>
                <w:color w:val="0000FF"/>
                <w:sz w:val="16"/>
                <w:szCs w:val="16"/>
              </w:rPr>
              <w:t>e</w:t>
            </w:r>
            <w:r w:rsidRPr="00681E52">
              <w:rPr>
                <w:bCs/>
                <w:color w:val="0000FF"/>
                <w:sz w:val="16"/>
                <w:szCs w:val="16"/>
              </w:rPr>
              <w:t xml:space="preserve"> se osigurava zaštita okoliša u smislu spriječavanja nekontroliranog ispuštanja nepročišćenih otpadnih voda u podzemlje. Projektom je predviđena izgradnja uličnih glavnih i sekundarnih kolektora. </w:t>
            </w:r>
            <w:r w:rsidR="00E618F7" w:rsidRPr="00681E52">
              <w:rPr>
                <w:bCs/>
                <w:color w:val="0000FF"/>
                <w:sz w:val="16"/>
                <w:szCs w:val="16"/>
              </w:rPr>
              <w:t xml:space="preserve">Projektom su predviđeni </w:t>
            </w:r>
            <w:r w:rsidR="00E618F7" w:rsidRPr="00681E52">
              <w:rPr>
                <w:bCs/>
                <w:color w:val="0000FF"/>
                <w:sz w:val="16"/>
                <w:szCs w:val="16"/>
              </w:rPr>
              <w:lastRenderedPageBreak/>
              <w:t>izgradnja uličnih kolektora</w:t>
            </w:r>
            <w:r w:rsidR="00E618F7">
              <w:rPr>
                <w:bCs/>
                <w:color w:val="7030A0"/>
                <w:sz w:val="16"/>
                <w:szCs w:val="16"/>
              </w:rPr>
              <w:t xml:space="preserve"> </w:t>
            </w:r>
            <w:r w:rsidR="00E618F7" w:rsidRPr="00266A82">
              <w:rPr>
                <w:bCs/>
                <w:color w:val="7030A0"/>
                <w:sz w:val="16"/>
                <w:szCs w:val="16"/>
              </w:rPr>
              <w:t xml:space="preserve"> </w:t>
            </w:r>
            <w:r w:rsidR="00681E52" w:rsidRPr="00681E52">
              <w:rPr>
                <w:rFonts w:eastAsiaTheme="minorHAnsi" w:cs="Lucida Sans Unicode"/>
                <w:color w:val="0000FF"/>
                <w:sz w:val="16"/>
                <w:szCs w:val="16"/>
              </w:rPr>
              <w:t xml:space="preserve">PEHD DN </w:t>
            </w:r>
            <w:r w:rsidR="00C257E4">
              <w:rPr>
                <w:rFonts w:eastAsiaTheme="minorHAnsi" w:cs="Lucida Sans Unicode"/>
                <w:color w:val="0000FF"/>
                <w:sz w:val="16"/>
                <w:szCs w:val="16"/>
              </w:rPr>
              <w:t>315</w:t>
            </w:r>
            <w:r w:rsidR="00681E52" w:rsidRPr="00681E52">
              <w:rPr>
                <w:rFonts w:eastAsiaTheme="minorHAnsi" w:cs="Lucida Sans Unicode"/>
                <w:color w:val="0000FF"/>
                <w:sz w:val="16"/>
                <w:szCs w:val="16"/>
              </w:rPr>
              <w:t>/</w:t>
            </w:r>
            <w:r w:rsidR="00C257E4">
              <w:rPr>
                <w:rFonts w:eastAsiaTheme="minorHAnsi" w:cs="Lucida Sans Unicode"/>
                <w:color w:val="0000FF"/>
                <w:sz w:val="16"/>
                <w:szCs w:val="16"/>
              </w:rPr>
              <w:t>285</w:t>
            </w:r>
            <w:r w:rsidR="00681E52" w:rsidRPr="00681E52">
              <w:rPr>
                <w:rFonts w:eastAsiaTheme="minorHAnsi" w:cs="Lucida Sans Unicode"/>
                <w:color w:val="0000FF"/>
                <w:sz w:val="16"/>
                <w:szCs w:val="16"/>
              </w:rPr>
              <w:t xml:space="preserve"> mm </w:t>
            </w:r>
            <w:r w:rsidR="00681E52" w:rsidRPr="00681E52">
              <w:rPr>
                <w:color w:val="0000FF"/>
                <w:sz w:val="16"/>
                <w:szCs w:val="16"/>
              </w:rPr>
              <w:t>L=</w:t>
            </w:r>
            <w:r w:rsidR="00681E52" w:rsidRPr="00681E52">
              <w:rPr>
                <w:rFonts w:eastAsiaTheme="minorHAnsi" w:cs="Lucida Sans Unicode"/>
                <w:color w:val="0000FF"/>
                <w:sz w:val="16"/>
                <w:szCs w:val="16"/>
              </w:rPr>
              <w:t>2</w:t>
            </w:r>
            <w:r w:rsidR="00C257E4">
              <w:rPr>
                <w:rFonts w:eastAsiaTheme="minorHAnsi" w:cs="Lucida Sans Unicode"/>
                <w:color w:val="0000FF"/>
                <w:sz w:val="16"/>
                <w:szCs w:val="16"/>
              </w:rPr>
              <w:t>310</w:t>
            </w:r>
            <w:r w:rsidR="00681E52" w:rsidRPr="00681E52">
              <w:rPr>
                <w:rFonts w:eastAsiaTheme="minorHAnsi" w:cs="Lucida Sans Unicode"/>
                <w:color w:val="0000FF"/>
                <w:sz w:val="16"/>
                <w:szCs w:val="16"/>
              </w:rPr>
              <w:t>,</w:t>
            </w:r>
            <w:r w:rsidR="00C257E4">
              <w:rPr>
                <w:rFonts w:eastAsiaTheme="minorHAnsi" w:cs="Lucida Sans Unicode"/>
                <w:color w:val="0000FF"/>
                <w:sz w:val="16"/>
                <w:szCs w:val="16"/>
              </w:rPr>
              <w:t>00</w:t>
            </w:r>
            <w:r w:rsidR="00681E52" w:rsidRPr="00681E52">
              <w:rPr>
                <w:rFonts w:eastAsiaTheme="minorHAnsi" w:cs="Lucida Sans Unicode"/>
                <w:color w:val="0000FF"/>
                <w:sz w:val="16"/>
                <w:szCs w:val="16"/>
              </w:rPr>
              <w:t xml:space="preserve"> m i </w:t>
            </w:r>
            <w:r w:rsidR="00681E52" w:rsidRPr="00C257E4">
              <w:rPr>
                <w:rFonts w:eastAsiaTheme="minorHAnsi" w:cs="Lucida Sans Unicode"/>
                <w:color w:val="0000FF"/>
                <w:sz w:val="16"/>
                <w:szCs w:val="16"/>
              </w:rPr>
              <w:t>PEHD</w:t>
            </w:r>
            <w:r w:rsidR="00681E52" w:rsidRPr="00681E52">
              <w:rPr>
                <w:rFonts w:eastAsiaTheme="minorHAnsi" w:cs="Lucida Sans Unicode"/>
                <w:color w:val="0000FF"/>
                <w:sz w:val="16"/>
                <w:szCs w:val="16"/>
              </w:rPr>
              <w:t xml:space="preserve"> DN </w:t>
            </w:r>
            <w:r w:rsidR="00C257E4">
              <w:rPr>
                <w:rFonts w:eastAsiaTheme="minorHAnsi" w:cs="Lucida Sans Unicode"/>
                <w:color w:val="0000FF"/>
                <w:sz w:val="16"/>
                <w:szCs w:val="16"/>
              </w:rPr>
              <w:t>125</w:t>
            </w:r>
            <w:r w:rsidR="00681E52" w:rsidRPr="00681E52">
              <w:rPr>
                <w:rFonts w:eastAsiaTheme="minorHAnsi" w:cs="Lucida Sans Unicode"/>
                <w:color w:val="0000FF"/>
                <w:sz w:val="16"/>
                <w:szCs w:val="16"/>
              </w:rPr>
              <w:t xml:space="preserve"> mm, </w:t>
            </w:r>
            <w:r w:rsidR="00681E52" w:rsidRPr="00681E52">
              <w:rPr>
                <w:color w:val="0000FF"/>
                <w:sz w:val="16"/>
                <w:szCs w:val="16"/>
              </w:rPr>
              <w:t xml:space="preserve"> L=</w:t>
            </w:r>
            <w:r w:rsidR="00C257E4">
              <w:rPr>
                <w:color w:val="0000FF"/>
                <w:sz w:val="16"/>
                <w:szCs w:val="16"/>
              </w:rPr>
              <w:t>180</w:t>
            </w:r>
            <w:r w:rsidR="00681E52" w:rsidRPr="00681E52">
              <w:rPr>
                <w:rFonts w:eastAsiaTheme="minorHAnsi" w:cs="Lucida Sans Unicode"/>
                <w:color w:val="0000FF"/>
                <w:sz w:val="16"/>
                <w:szCs w:val="16"/>
              </w:rPr>
              <w:t>,00 m</w:t>
            </w:r>
          </w:p>
          <w:p w:rsidR="00681E52" w:rsidRPr="00C257E4" w:rsidRDefault="00C257E4" w:rsidP="00681E52">
            <w:pPr>
              <w:spacing w:after="0" w:line="240" w:lineRule="auto"/>
              <w:rPr>
                <w:rFonts w:eastAsiaTheme="minorHAnsi" w:cs="Lucida Sans Unicode"/>
                <w:color w:val="0000FF"/>
                <w:sz w:val="16"/>
                <w:szCs w:val="16"/>
              </w:rPr>
            </w:pPr>
            <w:r w:rsidRPr="00C257E4">
              <w:rPr>
                <w:rFonts w:eastAsiaTheme="minorHAnsi" w:cs="Lucida Sans Unicode"/>
                <w:color w:val="0000FF"/>
                <w:sz w:val="16"/>
                <w:szCs w:val="16"/>
              </w:rPr>
              <w:t>Okna fi 800 kom= 80</w:t>
            </w:r>
            <w:r>
              <w:rPr>
                <w:rFonts w:eastAsiaTheme="minorHAnsi" w:cs="Lucida Sans Unicode"/>
                <w:color w:val="0000FF"/>
                <w:sz w:val="16"/>
                <w:szCs w:val="16"/>
              </w:rPr>
              <w:t xml:space="preserve"> i</w:t>
            </w:r>
            <w:r w:rsidRPr="00C257E4">
              <w:rPr>
                <w:rFonts w:eastAsiaTheme="minorHAnsi" w:cs="Lucida Sans Unicode"/>
                <w:color w:val="0000FF"/>
                <w:sz w:val="16"/>
                <w:szCs w:val="16"/>
              </w:rPr>
              <w:t xml:space="preserve"> Okna fi 1000=17</w:t>
            </w:r>
            <w:r>
              <w:rPr>
                <w:rFonts w:eastAsiaTheme="minorHAnsi" w:cs="Lucida Sans Unicode"/>
                <w:color w:val="0000FF"/>
                <w:sz w:val="16"/>
                <w:szCs w:val="16"/>
              </w:rPr>
              <w:t>, izgradnja CS</w:t>
            </w:r>
            <w:r w:rsidR="00665136">
              <w:rPr>
                <w:rFonts w:eastAsiaTheme="minorHAnsi" w:cs="Lucida Sans Unicode"/>
                <w:color w:val="0000FF"/>
                <w:sz w:val="16"/>
                <w:szCs w:val="16"/>
              </w:rPr>
              <w:t xml:space="preserve"> kapaciteta 14 l/sec.</w:t>
            </w:r>
          </w:p>
          <w:p w:rsidR="00681E52" w:rsidRDefault="00681E52" w:rsidP="00681E52">
            <w:pPr>
              <w:spacing w:after="0" w:line="240" w:lineRule="auto"/>
              <w:rPr>
                <w:rFonts w:eastAsiaTheme="minorHAnsi" w:cs="Lucida Sans Unicode"/>
                <w:sz w:val="16"/>
                <w:szCs w:val="16"/>
              </w:rPr>
            </w:pPr>
          </w:p>
          <w:p w:rsidR="00681E52" w:rsidRPr="00681E52" w:rsidRDefault="00681E52" w:rsidP="00681E52">
            <w:pPr>
              <w:spacing w:after="0" w:line="240" w:lineRule="auto"/>
              <w:rPr>
                <w:rFonts w:eastAsiaTheme="minorHAnsi" w:cs="Lucida Sans Unicode"/>
                <w:sz w:val="16"/>
                <w:szCs w:val="16"/>
              </w:rPr>
            </w:pPr>
          </w:p>
          <w:p w:rsidR="00CD5B71" w:rsidRPr="00113BDC"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projektne kriterije (poput potražnje za vodom po stanovniku, tereta onečišćenja, itd.) korištene za projektiranje vodova i uređaja</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xml:space="preserve">• izjavu o količinama novih </w:t>
            </w:r>
            <w:r w:rsidRPr="00681E52">
              <w:rPr>
                <w:rFonts w:eastAsiaTheme="minorHAnsi" w:cs="Lucida Sans Unicode"/>
                <w:i/>
                <w:color w:val="0000FF"/>
                <w:sz w:val="16"/>
                <w:szCs w:val="16"/>
              </w:rPr>
              <w:t>izgradnji/</w:t>
            </w:r>
            <w:r w:rsidRPr="00113BDC">
              <w:rPr>
                <w:rFonts w:eastAsiaTheme="minorHAnsi" w:cs="Lucida Sans Unicode"/>
                <w:i/>
                <w:sz w:val="16"/>
                <w:szCs w:val="16"/>
              </w:rPr>
              <w:t>proširenja/rekonstrukcija,</w:t>
            </w:r>
          </w:p>
          <w:p w:rsidR="00E618F7" w:rsidRPr="00681E52" w:rsidRDefault="00E618F7" w:rsidP="00E618F7">
            <w:pPr>
              <w:tabs>
                <w:tab w:val="left" w:pos="1418"/>
              </w:tabs>
              <w:jc w:val="both"/>
              <w:rPr>
                <w:bCs/>
                <w:i/>
                <w:color w:val="0000FF"/>
                <w:sz w:val="16"/>
                <w:szCs w:val="16"/>
              </w:rPr>
            </w:pPr>
            <w:r w:rsidRPr="00681E52">
              <w:rPr>
                <w:bCs/>
                <w:i/>
                <w:color w:val="0000FF"/>
                <w:sz w:val="16"/>
                <w:szCs w:val="16"/>
              </w:rPr>
              <w:t xml:space="preserve">Projektom su predviđeni izgradnja uličnih kolektora u dužini </w:t>
            </w:r>
            <w:r w:rsidR="00C257E4">
              <w:rPr>
                <w:bCs/>
                <w:i/>
                <w:color w:val="0000FF"/>
                <w:sz w:val="16"/>
                <w:szCs w:val="16"/>
              </w:rPr>
              <w:t>2</w:t>
            </w:r>
            <w:r w:rsidR="00681E52" w:rsidRPr="00681E52">
              <w:rPr>
                <w:bCs/>
                <w:i/>
                <w:color w:val="0000FF"/>
                <w:sz w:val="16"/>
                <w:szCs w:val="16"/>
              </w:rPr>
              <w:t>.</w:t>
            </w:r>
            <w:r w:rsidR="00C257E4">
              <w:rPr>
                <w:bCs/>
                <w:i/>
                <w:color w:val="0000FF"/>
                <w:sz w:val="16"/>
                <w:szCs w:val="16"/>
              </w:rPr>
              <w:t>490,00</w:t>
            </w:r>
            <w:r w:rsidRPr="00681E52">
              <w:rPr>
                <w:bCs/>
                <w:i/>
                <w:color w:val="0000FF"/>
                <w:sz w:val="16"/>
                <w:szCs w:val="16"/>
              </w:rPr>
              <w:t xml:space="preserve"> m.</w:t>
            </w:r>
          </w:p>
          <w:p w:rsidR="00CD5B71" w:rsidRPr="00113BDC"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kartu koja prikazuje lokaciju projekta,</w:t>
            </w:r>
          </w:p>
          <w:p w:rsidR="00CD5B71" w:rsidRPr="00113BDC"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plan koji prikazuje raspored, naznačujući postojeću i predloženu ključnu vodovodnu infrastrukturu i infrastrukturu za zbrinjavanje otpadnih voda, poput vodovodnih cijevi, crpnih stanica, postrojenja za obradu, glavnih kanalizacijskih cijevi,</w:t>
            </w:r>
          </w:p>
          <w:p w:rsidR="00CD5B71" w:rsidRPr="00113BDC" w:rsidRDefault="00CD5B71" w:rsidP="004B79E2">
            <w:pPr>
              <w:spacing w:after="0" w:line="240" w:lineRule="auto"/>
              <w:jc w:val="center"/>
              <w:rPr>
                <w:rFonts w:eastAsiaTheme="minorHAnsi" w:cs="Lucida Sans Unicode"/>
                <w:b/>
                <w:noProof/>
                <w:sz w:val="24"/>
                <w:szCs w:val="24"/>
              </w:rPr>
            </w:pPr>
          </w:p>
        </w:tc>
        <w:tc>
          <w:tcPr>
            <w:tcW w:w="4783" w:type="dxa"/>
          </w:tcPr>
          <w:p w:rsidR="00CD5B71" w:rsidRPr="001D6CF9" w:rsidRDefault="009A19C4" w:rsidP="004B79E2">
            <w:pPr>
              <w:pStyle w:val="Bezproreda"/>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lastRenderedPageBreak/>
              <w:t>2.</w:t>
            </w:r>
            <w:r w:rsidR="00CD5B71" w:rsidRPr="001D6CF9">
              <w:rPr>
                <w:rFonts w:eastAsiaTheme="minorHAnsi" w:cs="Lucida Sans Unicode"/>
                <w:color w:val="808080" w:themeColor="background1" w:themeShade="80"/>
                <w:sz w:val="24"/>
                <w:szCs w:val="24"/>
                <w:lang w:eastAsia="hr-HR"/>
              </w:rPr>
              <w:t xml:space="preserve"> Technical Description</w:t>
            </w:r>
          </w:p>
          <w:p w:rsidR="00CD5B71" w:rsidRPr="00113BDC" w:rsidRDefault="00CD5B71" w:rsidP="004B79E2">
            <w:pPr>
              <w:pStyle w:val="Bezproreda"/>
              <w:rPr>
                <w:rFonts w:eastAsiaTheme="minorHAnsi" w:cs="Lucida Sans Unicode"/>
                <w:sz w:val="18"/>
                <w:szCs w:val="18"/>
                <w:lang w:eastAsia="hr-HR"/>
              </w:rPr>
            </w:pPr>
          </w:p>
          <w:tbl>
            <w:tblPr>
              <w:tblW w:w="0" w:type="auto"/>
              <w:tblLook w:val="04A0" w:firstRow="1" w:lastRow="0" w:firstColumn="1" w:lastColumn="0" w:noHBand="0" w:noVBand="1"/>
            </w:tblPr>
            <w:tblGrid>
              <w:gridCol w:w="4464"/>
            </w:tblGrid>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The description shall include:</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Brief justification of the chosen solution and mention of the alternatives considered (if any) and reasons for discarding</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relevant key dimensions, capacities and materials,</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design criteria (such as water demand per inhabitant, pollution load, etc.) used for design of mains and plants</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xml:space="preserve">• statement of amount of </w:t>
                  </w:r>
                </w:p>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new construction/extension/ r</w:t>
                  </w:r>
                </w:p>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ehabilitation,</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a map showing the location of the project,</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a plan showing the layout, indicating existing and proposed key water and waste water infrastructure such as water mains, pumping stations, treatment plants, trunk sewers,</w:t>
                  </w:r>
                </w:p>
              </w:tc>
            </w:tr>
          </w:tbl>
          <w:p w:rsidR="00CD5B71" w:rsidRPr="00113BDC" w:rsidRDefault="00CD5B71" w:rsidP="004B79E2">
            <w:pPr>
              <w:pStyle w:val="Bezproreda"/>
              <w:rPr>
                <w:rFonts w:eastAsiaTheme="minorHAnsi" w:cs="Lucida Sans Unicode"/>
                <w:sz w:val="18"/>
                <w:szCs w:val="18"/>
                <w:lang w:eastAsia="hr-HR"/>
              </w:rPr>
            </w:pPr>
          </w:p>
          <w:p w:rsidR="00CD5B71" w:rsidRDefault="00CD5B71"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Pr="00681E52" w:rsidRDefault="00681E52" w:rsidP="004B79E2">
            <w:pPr>
              <w:spacing w:after="0" w:line="240" w:lineRule="auto"/>
              <w:rPr>
                <w:rFonts w:eastAsiaTheme="minorHAnsi" w:cs="Lucida Sans Unicode"/>
                <w:sz w:val="16"/>
                <w:szCs w:val="16"/>
              </w:rPr>
            </w:pPr>
          </w:p>
          <w:p w:rsidR="00681E52" w:rsidRPr="00113BDC" w:rsidRDefault="00681E52" w:rsidP="004B79E2">
            <w:pPr>
              <w:spacing w:after="0" w:line="240" w:lineRule="auto"/>
              <w:rPr>
                <w:rFonts w:eastAsiaTheme="minorHAnsi" w:cs="Lucida Sans Unicode"/>
              </w:rPr>
            </w:pPr>
          </w:p>
        </w:tc>
      </w:tr>
      <w:tr w:rsidR="00CD5B71" w:rsidRPr="00113BDC" w:rsidTr="00113BDC">
        <w:trPr>
          <w:trHeight w:val="5240"/>
          <w:jc w:val="center"/>
        </w:trPr>
        <w:tc>
          <w:tcPr>
            <w:tcW w:w="4503" w:type="dxa"/>
          </w:tcPr>
          <w:p w:rsidR="00CD5B71" w:rsidRPr="001D6CF9" w:rsidRDefault="009A19C4" w:rsidP="004B79E2">
            <w:pPr>
              <w:pStyle w:val="Bezproreda"/>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lastRenderedPageBreak/>
              <w:t>3.</w:t>
            </w:r>
            <w:r w:rsidR="00CD5B71" w:rsidRPr="001D6CF9">
              <w:rPr>
                <w:rFonts w:eastAsiaTheme="minorHAnsi" w:cs="Lucida Sans Unicode"/>
                <w:color w:val="808080" w:themeColor="background1" w:themeShade="80"/>
                <w:sz w:val="24"/>
                <w:szCs w:val="24"/>
                <w:lang w:eastAsia="hr-HR"/>
              </w:rPr>
              <w:t xml:space="preserve"> Razina pripremljenosti projekta i odgovornosti za pripremu/provedbu projekta</w:t>
            </w:r>
          </w:p>
          <w:p w:rsidR="00CD5B71" w:rsidRPr="00113BDC" w:rsidRDefault="00CD5B71" w:rsidP="004B79E2">
            <w:pPr>
              <w:pStyle w:val="Bezproreda"/>
              <w:rPr>
                <w:rFonts w:eastAsiaTheme="minorHAnsi" w:cs="Lucida Sans Unicode"/>
                <w:sz w:val="16"/>
                <w:szCs w:val="16"/>
                <w:lang w:eastAsia="hr-HR"/>
              </w:rPr>
            </w:pP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Kratko opišite prethodna iskustva općine/grada ili javnog komunalnog poduzeća u provođenju postupaka javne nabave i nadzoru radova</w:t>
            </w:r>
          </w:p>
          <w:p w:rsidR="00E618F7" w:rsidRPr="00681E52" w:rsidRDefault="00E618F7" w:rsidP="00E618F7">
            <w:pPr>
              <w:pStyle w:val="Bezproreda"/>
              <w:rPr>
                <w:rFonts w:eastAsiaTheme="minorHAnsi" w:cs="Lucida Sans Unicode"/>
                <w:i/>
                <w:color w:val="0000FF"/>
                <w:sz w:val="16"/>
                <w:szCs w:val="16"/>
              </w:rPr>
            </w:pPr>
            <w:r w:rsidRPr="00681E52">
              <w:rPr>
                <w:rFonts w:eastAsiaTheme="minorHAnsi" w:cs="Lucida Sans Unicode"/>
                <w:i/>
                <w:color w:val="0000FF"/>
                <w:sz w:val="16"/>
                <w:szCs w:val="16"/>
              </w:rPr>
              <w:t xml:space="preserve">Postupci javne nabave su provedeni sukladno Zakonu o javnoj nabavi </w:t>
            </w:r>
            <w:r w:rsidR="00681E52" w:rsidRPr="00681E52">
              <w:rPr>
                <w:rFonts w:eastAsiaTheme="minorHAnsi" w:cs="Lucida Sans Unicode"/>
                <w:i/>
                <w:color w:val="0000FF"/>
                <w:sz w:val="16"/>
                <w:szCs w:val="16"/>
              </w:rPr>
              <w:t>.</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Popis nedavno provedenih studija i planova</w:t>
            </w:r>
          </w:p>
          <w:p w:rsidR="00E618F7" w:rsidRPr="00E618F7" w:rsidRDefault="00E618F7" w:rsidP="004B79E2">
            <w:pPr>
              <w:pStyle w:val="Bezproreda"/>
              <w:rPr>
                <w:rFonts w:eastAsiaTheme="minorHAnsi" w:cs="Lucida Sans Unicode"/>
                <w:i/>
                <w:color w:val="7030A0"/>
                <w:sz w:val="16"/>
                <w:szCs w:val="16"/>
              </w:rPr>
            </w:pPr>
            <w:r w:rsidRPr="00E618F7">
              <w:rPr>
                <w:rFonts w:eastAsiaTheme="minorHAnsi" w:cs="Lucida Sans Unicode"/>
                <w:i/>
                <w:color w:val="7030A0"/>
                <w:sz w:val="16"/>
                <w:szCs w:val="16"/>
              </w:rPr>
              <w:t>-</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Stupanj i faza projektiranja i konstrukcije za svaku od komponenti projekta</w:t>
            </w:r>
          </w:p>
          <w:p w:rsidR="00E618F7" w:rsidRPr="00681E52" w:rsidRDefault="00E618F7" w:rsidP="00E618F7">
            <w:pPr>
              <w:pStyle w:val="Bezproreda"/>
              <w:rPr>
                <w:rFonts w:eastAsiaTheme="minorHAnsi" w:cs="Lucida Sans Unicode"/>
                <w:i/>
                <w:color w:val="0000FF"/>
                <w:sz w:val="16"/>
                <w:szCs w:val="16"/>
              </w:rPr>
            </w:pPr>
            <w:r w:rsidRPr="00681E52">
              <w:rPr>
                <w:rFonts w:eastAsiaTheme="minorHAnsi" w:cs="Lucida Sans Unicode"/>
                <w:i/>
                <w:color w:val="0000FF"/>
                <w:sz w:val="16"/>
                <w:szCs w:val="16"/>
              </w:rPr>
              <w:t>Nema faznosti projekta.</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Dobivena odobrenja za izradu projekata i izgradnju, datumi odobrenja</w:t>
            </w:r>
          </w:p>
          <w:p w:rsidR="00881826" w:rsidRPr="00665136" w:rsidRDefault="00881826" w:rsidP="004B79E2">
            <w:pPr>
              <w:pStyle w:val="Bezproreda"/>
              <w:rPr>
                <w:rFonts w:eastAsiaTheme="minorHAnsi" w:cs="Lucida Sans Unicode"/>
                <w:i/>
                <w:color w:val="0000FF"/>
                <w:sz w:val="16"/>
                <w:szCs w:val="16"/>
              </w:rPr>
            </w:pPr>
            <w:r w:rsidRPr="00665136">
              <w:rPr>
                <w:rFonts w:eastAsiaTheme="minorHAnsi" w:cs="Lucida Sans Unicode"/>
                <w:i/>
                <w:color w:val="0000FF"/>
                <w:sz w:val="16"/>
                <w:szCs w:val="16"/>
              </w:rPr>
              <w:t xml:space="preserve">Potvrda glavnog projekta od </w:t>
            </w:r>
            <w:r w:rsidR="00665136" w:rsidRPr="00665136">
              <w:rPr>
                <w:rFonts w:eastAsiaTheme="minorHAnsi" w:cs="Lucida Sans Unicode"/>
                <w:i/>
                <w:color w:val="0000FF"/>
                <w:sz w:val="16"/>
                <w:szCs w:val="16"/>
              </w:rPr>
              <w:t>31</w:t>
            </w:r>
            <w:r w:rsidRPr="00665136">
              <w:rPr>
                <w:rFonts w:eastAsiaTheme="minorHAnsi" w:cs="Lucida Sans Unicode"/>
                <w:i/>
                <w:color w:val="0000FF"/>
                <w:sz w:val="16"/>
                <w:szCs w:val="16"/>
              </w:rPr>
              <w:t xml:space="preserve">. </w:t>
            </w:r>
            <w:r w:rsidR="00665136" w:rsidRPr="00665136">
              <w:rPr>
                <w:rFonts w:eastAsiaTheme="minorHAnsi" w:cs="Lucida Sans Unicode"/>
                <w:i/>
                <w:color w:val="0000FF"/>
                <w:sz w:val="16"/>
                <w:szCs w:val="16"/>
              </w:rPr>
              <w:t>svibnja</w:t>
            </w:r>
            <w:r w:rsidRPr="00665136">
              <w:rPr>
                <w:rFonts w:eastAsiaTheme="minorHAnsi" w:cs="Lucida Sans Unicode"/>
                <w:i/>
                <w:color w:val="0000FF"/>
                <w:sz w:val="16"/>
                <w:szCs w:val="16"/>
              </w:rPr>
              <w:t xml:space="preserve"> 2012. godine.</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Jesu li već odabrane buduće lokacije glavnih instalacija (poput crpne stanice, spremnika, postrojenja za obradu otpadnih voda)?</w:t>
            </w:r>
          </w:p>
          <w:p w:rsidR="00881826" w:rsidRPr="00665136" w:rsidRDefault="00665136" w:rsidP="004B79E2">
            <w:pPr>
              <w:pStyle w:val="Bezproreda"/>
              <w:rPr>
                <w:rFonts w:eastAsiaTheme="minorHAnsi" w:cs="Lucida Sans Unicode"/>
                <w:i/>
                <w:color w:val="0000FF"/>
                <w:sz w:val="16"/>
                <w:szCs w:val="16"/>
              </w:rPr>
            </w:pPr>
            <w:r w:rsidRPr="00665136">
              <w:rPr>
                <w:rFonts w:eastAsiaTheme="minorHAnsi" w:cs="Lucida Sans Unicode"/>
                <w:i/>
                <w:color w:val="0000FF"/>
                <w:sz w:val="16"/>
                <w:szCs w:val="16"/>
              </w:rPr>
              <w:t>Da.</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Da li je pribavljeno zemljište potrebno za projekt?</w:t>
            </w:r>
          </w:p>
          <w:p w:rsidR="00881826" w:rsidRPr="00665136" w:rsidRDefault="00881826" w:rsidP="00881826">
            <w:pPr>
              <w:pStyle w:val="Bezproreda"/>
              <w:rPr>
                <w:rFonts w:eastAsiaTheme="minorHAnsi" w:cs="Lucida Sans Unicode"/>
                <w:i/>
                <w:color w:val="0000FF"/>
                <w:sz w:val="16"/>
                <w:szCs w:val="16"/>
              </w:rPr>
            </w:pPr>
            <w:r w:rsidRPr="00665136">
              <w:rPr>
                <w:rFonts w:eastAsiaTheme="minorHAnsi" w:cs="Lucida Sans Unicode"/>
                <w:i/>
                <w:color w:val="0000FF"/>
                <w:sz w:val="16"/>
                <w:szCs w:val="16"/>
              </w:rPr>
              <w:t>Radovi će se izvoditi po postojećim prometnicama.</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Agencije/organizacije/konzultanti odgovorni za pripremu projekta (projekt/dokumentacija za tender), upravljanje ugovorima, nadzor nad radovima, funkcioniranje i održavanje</w:t>
            </w:r>
          </w:p>
          <w:p w:rsidR="00CD5B71" w:rsidRPr="0065735B" w:rsidRDefault="00881826" w:rsidP="0065735B">
            <w:pPr>
              <w:pStyle w:val="Bezproreda"/>
              <w:rPr>
                <w:rFonts w:eastAsiaTheme="minorHAnsi" w:cs="Lucida Sans Unicode"/>
                <w:sz w:val="24"/>
                <w:szCs w:val="24"/>
              </w:rPr>
            </w:pPr>
            <w:r w:rsidRPr="00665136">
              <w:rPr>
                <w:rFonts w:eastAsiaTheme="minorHAnsi" w:cs="Lucida Sans Unicode"/>
                <w:i/>
                <w:color w:val="0000FF"/>
                <w:sz w:val="16"/>
                <w:szCs w:val="16"/>
              </w:rPr>
              <w:t>Za uslugu izrade projektne dokumentacije i građevinskih radova proveden je postupak javne nabave.</w:t>
            </w:r>
            <w:r w:rsidR="0065735B">
              <w:rPr>
                <w:rFonts w:eastAsiaTheme="minorHAnsi" w:cs="Lucida Sans Unicode"/>
                <w:i/>
                <w:color w:val="0000FF"/>
                <w:sz w:val="16"/>
                <w:szCs w:val="16"/>
              </w:rPr>
              <w:t>.</w:t>
            </w:r>
          </w:p>
        </w:tc>
        <w:tc>
          <w:tcPr>
            <w:tcW w:w="4783" w:type="dxa"/>
          </w:tcPr>
          <w:p w:rsidR="00CD5B71" w:rsidRPr="001D6CF9" w:rsidRDefault="009A19C4" w:rsidP="009A19C4">
            <w:pPr>
              <w:spacing w:after="0" w:line="240" w:lineRule="auto"/>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t>3.</w:t>
            </w:r>
            <w:r w:rsidR="00CD5B71" w:rsidRPr="001D6CF9">
              <w:rPr>
                <w:rFonts w:eastAsiaTheme="minorHAnsi" w:cs="Lucida Sans Unicode"/>
                <w:color w:val="808080" w:themeColor="background1" w:themeShade="80"/>
                <w:sz w:val="24"/>
                <w:szCs w:val="24"/>
                <w:lang w:eastAsia="hr-HR"/>
              </w:rPr>
              <w:t xml:space="preserve"> Level of preparation of the project and responsibilities for preparation/implementation</w:t>
            </w:r>
          </w:p>
          <w:p w:rsidR="00CD5B71" w:rsidRPr="00113BDC" w:rsidRDefault="00CD5B71" w:rsidP="004B79E2">
            <w:pPr>
              <w:spacing w:after="0" w:line="240" w:lineRule="auto"/>
              <w:rPr>
                <w:rFonts w:eastAsiaTheme="minorHAnsi" w:cs="Lucida Sans Unicode"/>
                <w:sz w:val="18"/>
                <w:szCs w:val="18"/>
                <w:lang w:eastAsia="hr-HR"/>
              </w:rPr>
            </w:pPr>
          </w:p>
          <w:tbl>
            <w:tblPr>
              <w:tblW w:w="0" w:type="auto"/>
              <w:tblLook w:val="04A0" w:firstRow="1" w:lastRow="0" w:firstColumn="1" w:lastColumn="0" w:noHBand="0" w:noVBand="1"/>
            </w:tblPr>
            <w:tblGrid>
              <w:gridCol w:w="4242"/>
              <w:gridCol w:w="222"/>
            </w:tblGrid>
            <w:tr w:rsidR="00CD5B71" w:rsidRPr="00113BDC" w:rsidTr="004B79E2">
              <w:trPr>
                <w:trHeight w:val="255"/>
              </w:trPr>
              <w:tc>
                <w:tcPr>
                  <w:tcW w:w="0" w:type="auto"/>
                  <w:gridSpan w:val="2"/>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Briefly describe previous experience of municipality or PCE with tendering and supervision of works</w:t>
                  </w:r>
                </w:p>
              </w:tc>
            </w:tr>
            <w:tr w:rsidR="00CD5B71" w:rsidRPr="00113BDC" w:rsidTr="004B79E2">
              <w:trPr>
                <w:trHeight w:val="255"/>
              </w:trPr>
              <w:tc>
                <w:tcPr>
                  <w:tcW w:w="0" w:type="auto"/>
                  <w:gridSpan w:val="2"/>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List of studies and plans carried out recently</w:t>
                  </w:r>
                </w:p>
              </w:tc>
            </w:tr>
            <w:tr w:rsidR="00CD5B71" w:rsidRPr="00113BDC" w:rsidTr="004B79E2">
              <w:trPr>
                <w:trHeight w:val="255"/>
              </w:trPr>
              <w:tc>
                <w:tcPr>
                  <w:tcW w:w="0" w:type="auto"/>
                  <w:gridSpan w:val="2"/>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Level and stage of planning and design for each of the project components</w:t>
                  </w:r>
                </w:p>
              </w:tc>
            </w:tr>
            <w:tr w:rsidR="00CD5B71" w:rsidRPr="00113BDC" w:rsidTr="004B79E2">
              <w:trPr>
                <w:trHeight w:val="255"/>
              </w:trPr>
              <w:tc>
                <w:tcPr>
                  <w:tcW w:w="0" w:type="auto"/>
                  <w:gridSpan w:val="2"/>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Planning and Construction approvals obtained, dates of approvals</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Have the future sites of major installations (such as pumping station, reservoir, WWTP) already been chosen?</w:t>
                  </w:r>
                </w:p>
              </w:tc>
              <w:tc>
                <w:tcPr>
                  <w:tcW w:w="0" w:type="auto"/>
                  <w:tcBorders>
                    <w:top w:val="nil"/>
                    <w:left w:val="nil"/>
                    <w:bottom w:val="nil"/>
                    <w:right w:val="nil"/>
                  </w:tcBorders>
                  <w:shd w:val="clear" w:color="auto" w:fill="auto"/>
                  <w:noWrap/>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Has the land required for the project been acquired?</w:t>
                  </w:r>
                </w:p>
              </w:tc>
              <w:tc>
                <w:tcPr>
                  <w:tcW w:w="0" w:type="auto"/>
                  <w:tcBorders>
                    <w:top w:val="nil"/>
                    <w:left w:val="nil"/>
                    <w:bottom w:val="nil"/>
                    <w:right w:val="nil"/>
                  </w:tcBorders>
                  <w:shd w:val="clear" w:color="auto" w:fill="auto"/>
                  <w:noWrap/>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Agencies/organisations/consultants responsible for project preparation (design/tender documents), contract management, supervision of works, operation and maintenance</w:t>
                  </w:r>
                </w:p>
              </w:tc>
              <w:tc>
                <w:tcPr>
                  <w:tcW w:w="0" w:type="auto"/>
                  <w:tcBorders>
                    <w:top w:val="nil"/>
                    <w:left w:val="nil"/>
                    <w:bottom w:val="nil"/>
                    <w:right w:val="nil"/>
                  </w:tcBorders>
                  <w:shd w:val="clear" w:color="auto" w:fill="auto"/>
                  <w:noWrap/>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p>
              </w:tc>
            </w:tr>
          </w:tbl>
          <w:p w:rsidR="00CD5B71" w:rsidRPr="00113BDC" w:rsidRDefault="00CD5B71" w:rsidP="004B79E2">
            <w:pPr>
              <w:spacing w:after="0" w:line="240" w:lineRule="auto"/>
              <w:rPr>
                <w:rFonts w:eastAsiaTheme="minorHAnsi" w:cs="Lucida Sans Unicode"/>
              </w:rPr>
            </w:pPr>
          </w:p>
        </w:tc>
      </w:tr>
      <w:tr w:rsidR="00CD5B71" w:rsidRPr="00113BDC" w:rsidTr="00113BDC">
        <w:trPr>
          <w:trHeight w:val="6091"/>
          <w:jc w:val="center"/>
        </w:trPr>
        <w:tc>
          <w:tcPr>
            <w:tcW w:w="4503" w:type="dxa"/>
          </w:tcPr>
          <w:p w:rsidR="00CD5B71" w:rsidRPr="001D6CF9" w:rsidRDefault="00113BDC" w:rsidP="00113BDC">
            <w:pPr>
              <w:pStyle w:val="Bezproreda"/>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lastRenderedPageBreak/>
              <w:t>4.</w:t>
            </w:r>
            <w:r w:rsidR="00CD5B71" w:rsidRPr="001D6CF9">
              <w:rPr>
                <w:rFonts w:eastAsiaTheme="minorHAnsi" w:cs="Lucida Sans Unicode"/>
                <w:color w:val="808080" w:themeColor="background1" w:themeShade="80"/>
                <w:sz w:val="24"/>
                <w:szCs w:val="24"/>
                <w:lang w:eastAsia="hr-HR"/>
              </w:rPr>
              <w:t>Utjecaji na okoliš i hidrološki utjecaji</w:t>
            </w:r>
          </w:p>
          <w:p w:rsidR="00CD5B71" w:rsidRPr="00113BDC" w:rsidRDefault="00CD5B71" w:rsidP="004B79E2">
            <w:pPr>
              <w:pStyle w:val="Bezproreda"/>
              <w:rPr>
                <w:rFonts w:eastAsiaTheme="minorHAnsi" w:cs="Lucida Sans Unicode"/>
                <w:sz w:val="16"/>
                <w:szCs w:val="16"/>
                <w:lang w:eastAsia="hr-HR"/>
              </w:rPr>
            </w:pP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Molimo da kratko objasnite svaki mogući negativni učinak koji bi projekt mogao imati na okoliš (tijekom faze izgradnje, kao i tijekom faze funkcioniranja)</w:t>
            </w:r>
          </w:p>
          <w:p w:rsidR="00881826" w:rsidRPr="00665136" w:rsidRDefault="00881826" w:rsidP="00881826">
            <w:pPr>
              <w:pStyle w:val="Bezproreda"/>
              <w:rPr>
                <w:rFonts w:eastAsiaTheme="minorHAnsi" w:cs="Lucida Sans Unicode"/>
                <w:i/>
                <w:color w:val="0000FF"/>
                <w:sz w:val="16"/>
                <w:szCs w:val="16"/>
              </w:rPr>
            </w:pPr>
            <w:r w:rsidRPr="00665136">
              <w:rPr>
                <w:rFonts w:eastAsiaTheme="minorHAnsi" w:cs="Lucida Sans Unicode"/>
                <w:i/>
                <w:color w:val="0000FF"/>
                <w:sz w:val="16"/>
                <w:szCs w:val="16"/>
              </w:rPr>
              <w:t>Izrađena je Studija utjecaja na čovjekovu okolinu uređaja Kumenat. Prema studiji ne predviđaju se nikakvi negativni utjecaji na okoliš. Nije potrebna procjena učinka na okoliš.</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Je li prema zakonu potrebna procjena učinka na okoliš (PUO)? Je li izvršena PUO? Ako je to slučaj, dostavite netehnički sažetak. Opišite način javnog sudjelovanja.</w:t>
            </w:r>
          </w:p>
          <w:p w:rsidR="00881826" w:rsidRPr="00881826" w:rsidRDefault="00881826" w:rsidP="004B79E2">
            <w:pPr>
              <w:pStyle w:val="Bezproreda"/>
              <w:rPr>
                <w:rFonts w:eastAsiaTheme="minorHAnsi" w:cs="Lucida Sans Unicode"/>
                <w:i/>
                <w:color w:val="7030A0"/>
                <w:sz w:val="16"/>
                <w:szCs w:val="16"/>
              </w:rPr>
            </w:pPr>
            <w:r>
              <w:rPr>
                <w:rFonts w:eastAsiaTheme="minorHAnsi" w:cs="Lucida Sans Unicode"/>
                <w:i/>
                <w:color w:val="7030A0"/>
                <w:sz w:val="16"/>
                <w:szCs w:val="16"/>
              </w:rPr>
              <w:t>-</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Tamo gdje je područje projekta uz rijeku/potok, koji je približni niski protok prihvatne rijeke/potoka (m3/sat)?</w:t>
            </w:r>
          </w:p>
          <w:p w:rsidR="00881826" w:rsidRPr="00881826" w:rsidRDefault="00881826" w:rsidP="004B79E2">
            <w:pPr>
              <w:pStyle w:val="Bezproreda"/>
              <w:rPr>
                <w:rFonts w:eastAsiaTheme="minorHAnsi" w:cs="Lucida Sans Unicode"/>
                <w:i/>
                <w:color w:val="7030A0"/>
                <w:sz w:val="16"/>
                <w:szCs w:val="16"/>
              </w:rPr>
            </w:pPr>
            <w:r>
              <w:rPr>
                <w:rFonts w:eastAsiaTheme="minorHAnsi" w:cs="Lucida Sans Unicode"/>
                <w:i/>
                <w:color w:val="7030A0"/>
                <w:sz w:val="16"/>
                <w:szCs w:val="16"/>
              </w:rPr>
              <w:t>-</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Postoji li zabilježena poplava/rizik od poplavljivanja važnih postrojenja?</w:t>
            </w:r>
          </w:p>
          <w:p w:rsidR="00881826" w:rsidRPr="00665136" w:rsidRDefault="00881826" w:rsidP="004B79E2">
            <w:pPr>
              <w:pStyle w:val="Bezproreda"/>
              <w:rPr>
                <w:rFonts w:eastAsiaTheme="minorHAnsi" w:cs="Lucida Sans Unicode"/>
                <w:i/>
                <w:color w:val="0000FF"/>
                <w:sz w:val="16"/>
                <w:szCs w:val="16"/>
              </w:rPr>
            </w:pPr>
            <w:r w:rsidRPr="00665136">
              <w:rPr>
                <w:rFonts w:eastAsiaTheme="minorHAnsi" w:cs="Lucida Sans Unicode"/>
                <w:i/>
                <w:color w:val="0000FF"/>
                <w:sz w:val="16"/>
                <w:szCs w:val="16"/>
              </w:rPr>
              <w:t>Ne.</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Postoje li u blizini ili nizvodno neka područja zaštite prirode (prirodni rezervati, područje posebnog biljnog i životinjskog svijeta/prirodnih posebnosti)? Da li će projekt utjecati na njih?</w:t>
            </w:r>
          </w:p>
          <w:p w:rsidR="00881826" w:rsidRPr="00665136" w:rsidRDefault="00881826" w:rsidP="004B79E2">
            <w:pPr>
              <w:pStyle w:val="Bezproreda"/>
              <w:rPr>
                <w:rFonts w:eastAsiaTheme="minorHAnsi" w:cs="Lucida Sans Unicode"/>
                <w:i/>
                <w:color w:val="0000FF"/>
                <w:sz w:val="16"/>
                <w:szCs w:val="16"/>
              </w:rPr>
            </w:pPr>
            <w:r w:rsidRPr="00665136">
              <w:rPr>
                <w:rFonts w:eastAsiaTheme="minorHAnsi" w:cs="Lucida Sans Unicode"/>
                <w:i/>
                <w:color w:val="0000FF"/>
                <w:sz w:val="16"/>
                <w:szCs w:val="16"/>
              </w:rPr>
              <w:t>Ne.</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Postoje li industrijska poduzeća koja obavljaju djelatnost u tom području? Koje su industrije djelovale u prošlosti?</w:t>
            </w:r>
          </w:p>
          <w:p w:rsidR="00881826" w:rsidRPr="00665136" w:rsidRDefault="00881826" w:rsidP="004B79E2">
            <w:pPr>
              <w:pStyle w:val="Bezproreda"/>
              <w:rPr>
                <w:rFonts w:eastAsiaTheme="minorHAnsi" w:cs="Lucida Sans Unicode"/>
                <w:i/>
                <w:color w:val="0000FF"/>
                <w:sz w:val="16"/>
                <w:szCs w:val="16"/>
              </w:rPr>
            </w:pPr>
            <w:r w:rsidRPr="00665136">
              <w:rPr>
                <w:rFonts w:eastAsiaTheme="minorHAnsi" w:cs="Lucida Sans Unicode"/>
                <w:i/>
                <w:color w:val="0000FF"/>
                <w:sz w:val="16"/>
                <w:szCs w:val="16"/>
              </w:rPr>
              <w:t>Ne.</w:t>
            </w:r>
          </w:p>
          <w:p w:rsidR="00CD5B71" w:rsidRPr="00113BDC" w:rsidRDefault="00CD5B71" w:rsidP="004B79E2">
            <w:pPr>
              <w:pStyle w:val="Bezproreda"/>
              <w:rPr>
                <w:rFonts w:eastAsiaTheme="minorHAnsi" w:cs="Lucida Sans Unicode"/>
                <w:i/>
                <w:sz w:val="16"/>
                <w:szCs w:val="16"/>
                <w:lang w:eastAsia="hr-HR"/>
              </w:rPr>
            </w:pPr>
            <w:r w:rsidRPr="00113BDC">
              <w:rPr>
                <w:rFonts w:eastAsiaTheme="minorHAnsi" w:cs="Lucida Sans Unicode"/>
                <w:i/>
                <w:sz w:val="16"/>
                <w:szCs w:val="16"/>
              </w:rPr>
              <w:t>• Koja se vrsta postrojenja koristi za upravljanje kanalizacijskim muljem (ako postoji)?</w:t>
            </w:r>
          </w:p>
          <w:p w:rsidR="00CD5B71" w:rsidRPr="00113BDC" w:rsidRDefault="00CD5B71" w:rsidP="004B79E2">
            <w:pPr>
              <w:spacing w:after="0" w:line="240" w:lineRule="auto"/>
              <w:jc w:val="center"/>
              <w:rPr>
                <w:rFonts w:eastAsiaTheme="minorHAnsi" w:cs="Lucida Sans Unicode"/>
                <w:b/>
                <w:noProof/>
                <w:sz w:val="24"/>
                <w:szCs w:val="24"/>
              </w:rPr>
            </w:pPr>
          </w:p>
        </w:tc>
        <w:tc>
          <w:tcPr>
            <w:tcW w:w="4783" w:type="dxa"/>
          </w:tcPr>
          <w:p w:rsidR="00CD5B71" w:rsidRPr="001D6CF9" w:rsidRDefault="009A19C4" w:rsidP="009A19C4">
            <w:pPr>
              <w:spacing w:after="0" w:line="240" w:lineRule="auto"/>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t>4.</w:t>
            </w:r>
            <w:r w:rsidR="00CD5B71" w:rsidRPr="001D6CF9">
              <w:rPr>
                <w:rFonts w:eastAsiaTheme="minorHAnsi" w:cs="Lucida Sans Unicode"/>
                <w:color w:val="808080" w:themeColor="background1" w:themeShade="80"/>
                <w:sz w:val="24"/>
                <w:szCs w:val="24"/>
                <w:lang w:eastAsia="hr-HR"/>
              </w:rPr>
              <w:t>Environmental and hydrological impacts</w:t>
            </w:r>
          </w:p>
          <w:p w:rsidR="00CD5B71" w:rsidRPr="00113BDC" w:rsidRDefault="00CD5B71" w:rsidP="004B79E2">
            <w:pPr>
              <w:spacing w:after="0" w:line="240" w:lineRule="auto"/>
              <w:rPr>
                <w:rFonts w:eastAsiaTheme="minorHAnsi" w:cs="Lucida Sans Unicode"/>
                <w:sz w:val="18"/>
                <w:szCs w:val="18"/>
                <w:lang w:eastAsia="hr-HR"/>
              </w:rPr>
            </w:pPr>
          </w:p>
          <w:tbl>
            <w:tblPr>
              <w:tblW w:w="0" w:type="auto"/>
              <w:tblLook w:val="04A0" w:firstRow="1" w:lastRow="0" w:firstColumn="1" w:lastColumn="0" w:noHBand="0" w:noVBand="1"/>
            </w:tblPr>
            <w:tblGrid>
              <w:gridCol w:w="3954"/>
              <w:gridCol w:w="255"/>
              <w:gridCol w:w="255"/>
            </w:tblGrid>
            <w:tr w:rsidR="00CD5B71" w:rsidRPr="00113BDC" w:rsidTr="004B79E2">
              <w:trPr>
                <w:trHeight w:val="255"/>
              </w:trPr>
              <w:tc>
                <w:tcPr>
                  <w:tcW w:w="0" w:type="auto"/>
                  <w:gridSpan w:val="3"/>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p>
              </w:tc>
            </w:tr>
            <w:tr w:rsidR="00CD5B71" w:rsidRPr="00113BDC" w:rsidTr="004B79E2">
              <w:trPr>
                <w:trHeight w:val="255"/>
              </w:trPr>
              <w:tc>
                <w:tcPr>
                  <w:tcW w:w="0" w:type="auto"/>
                  <w:gridSpan w:val="3"/>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Where the project area is adjacent to a river/stream, what is the approximate low flow of the receiving river/stream (m3/hr)?</w:t>
                  </w:r>
                </w:p>
              </w:tc>
            </w:tr>
            <w:tr w:rsidR="00CD5B71" w:rsidRPr="00113BDC" w:rsidTr="004B79E2">
              <w:trPr>
                <w:trHeight w:val="255"/>
              </w:trPr>
              <w:tc>
                <w:tcPr>
                  <w:tcW w:w="0" w:type="auto"/>
                  <w:gridSpan w:val="3"/>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Is the there any flooding experience/risk of flooding at important installations?</w:t>
                  </w:r>
                </w:p>
              </w:tc>
            </w:tr>
            <w:tr w:rsidR="00CD5B71" w:rsidRPr="00113BDC" w:rsidTr="004B79E2">
              <w:trPr>
                <w:trHeight w:val="255"/>
              </w:trPr>
              <w:tc>
                <w:tcPr>
                  <w:tcW w:w="0" w:type="auto"/>
                  <w:gridSpan w:val="3"/>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Are there any areas of nature conservation interest in the vicinity or downstream (nature reserves, area with special wildlife/natural features)? Will they be affected?</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Are there any industrial enterprises operating in the area? What industries have operated in the past?</w:t>
                  </w:r>
                </w:p>
              </w:tc>
              <w:tc>
                <w:tcPr>
                  <w:tcW w:w="0" w:type="auto"/>
                  <w:tcBorders>
                    <w:top w:val="nil"/>
                    <w:left w:val="nil"/>
                    <w:bottom w:val="nil"/>
                    <w:right w:val="nil"/>
                  </w:tcBorders>
                  <w:shd w:val="clear" w:color="auto" w:fill="auto"/>
                  <w:noWrap/>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p>
              </w:tc>
              <w:tc>
                <w:tcPr>
                  <w:tcW w:w="0" w:type="auto"/>
                  <w:tcBorders>
                    <w:top w:val="nil"/>
                    <w:left w:val="nil"/>
                    <w:bottom w:val="nil"/>
                    <w:right w:val="nil"/>
                  </w:tcBorders>
                  <w:shd w:val="clear" w:color="auto" w:fill="auto"/>
                  <w:noWrap/>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p>
              </w:tc>
            </w:tr>
            <w:tr w:rsidR="00CD5B71" w:rsidRPr="00113BDC" w:rsidTr="004B79E2">
              <w:trPr>
                <w:trHeight w:val="255"/>
              </w:trPr>
              <w:tc>
                <w:tcPr>
                  <w:tcW w:w="0" w:type="auto"/>
                  <w:gridSpan w:val="3"/>
                  <w:tcBorders>
                    <w:top w:val="nil"/>
                    <w:left w:val="nil"/>
                    <w:bottom w:val="nil"/>
                    <w:right w:val="nil"/>
                  </w:tcBorders>
                  <w:shd w:val="clear" w:color="auto" w:fill="auto"/>
                  <w:vAlign w:val="bottom"/>
                  <w:hideMark/>
                </w:tcPr>
                <w:p w:rsidR="00CD5B71" w:rsidRPr="00113BDC" w:rsidRDefault="00CD5B71" w:rsidP="003E076E">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What type of sewage sludge management/facility is in use (if any)?</w:t>
                  </w:r>
                </w:p>
              </w:tc>
            </w:tr>
          </w:tbl>
          <w:p w:rsidR="00CD5B71" w:rsidRPr="00113BDC" w:rsidRDefault="00CD5B71" w:rsidP="004B79E2">
            <w:pPr>
              <w:spacing w:after="0" w:line="240" w:lineRule="auto"/>
              <w:rPr>
                <w:rFonts w:eastAsiaTheme="minorHAnsi" w:cs="Lucida Sans Unicode"/>
              </w:rPr>
            </w:pPr>
          </w:p>
        </w:tc>
      </w:tr>
      <w:tr w:rsidR="00CD5B71" w:rsidRPr="00113BDC" w:rsidTr="00113BDC">
        <w:trPr>
          <w:trHeight w:val="1400"/>
          <w:jc w:val="center"/>
        </w:trPr>
        <w:tc>
          <w:tcPr>
            <w:tcW w:w="4503" w:type="dxa"/>
          </w:tcPr>
          <w:p w:rsidR="00CD5B71" w:rsidRPr="001D6CF9" w:rsidRDefault="009A19C4" w:rsidP="004B79E2">
            <w:pPr>
              <w:pStyle w:val="Bezproreda"/>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t>5.</w:t>
            </w:r>
            <w:r w:rsidR="00CD5B71" w:rsidRPr="001D6CF9">
              <w:rPr>
                <w:rFonts w:eastAsiaTheme="minorHAnsi" w:cs="Lucida Sans Unicode"/>
                <w:color w:val="808080" w:themeColor="background1" w:themeShade="80"/>
                <w:sz w:val="24"/>
                <w:szCs w:val="24"/>
                <w:lang w:eastAsia="hr-HR"/>
              </w:rPr>
              <w:t>Planirano razdoblje provedbe</w:t>
            </w:r>
          </w:p>
          <w:p w:rsidR="00CD5B71" w:rsidRPr="00113BDC" w:rsidRDefault="00CD5B71" w:rsidP="004B79E2">
            <w:pPr>
              <w:pStyle w:val="Bezproreda"/>
              <w:rPr>
                <w:rFonts w:eastAsiaTheme="minorHAnsi" w:cs="Lucida Sans Unicode"/>
                <w:sz w:val="16"/>
                <w:szCs w:val="16"/>
                <w:lang w:eastAsia="hr-HR"/>
              </w:rPr>
            </w:pPr>
          </w:p>
          <w:p w:rsidR="00CD5B71" w:rsidRPr="00113BDC" w:rsidRDefault="00CD5B71" w:rsidP="004B79E2">
            <w:pPr>
              <w:pStyle w:val="Bezproreda"/>
              <w:rPr>
                <w:rFonts w:eastAsiaTheme="minorHAnsi" w:cs="Lucida Sans Unicode"/>
                <w:i/>
                <w:sz w:val="16"/>
                <w:szCs w:val="16"/>
                <w:lang w:eastAsia="hr-HR"/>
              </w:rPr>
            </w:pPr>
            <w:r w:rsidRPr="00113BDC">
              <w:rPr>
                <w:rFonts w:eastAsiaTheme="minorHAnsi" w:cs="Lucida Sans Unicode"/>
                <w:i/>
                <w:sz w:val="16"/>
                <w:szCs w:val="16"/>
                <w:lang w:eastAsia="hr-HR"/>
              </w:rPr>
              <w:t>• Datum početka:</w:t>
            </w:r>
          </w:p>
          <w:p w:rsidR="00CD5B71" w:rsidRPr="00881826" w:rsidRDefault="00CD5B71" w:rsidP="00665136">
            <w:pPr>
              <w:pStyle w:val="Bezproreda"/>
              <w:rPr>
                <w:rFonts w:eastAsiaTheme="minorHAnsi" w:cs="Lucida Sans Unicode"/>
                <w:i/>
                <w:color w:val="7030A0"/>
                <w:lang w:eastAsia="hr-HR"/>
              </w:rPr>
            </w:pPr>
            <w:r w:rsidRPr="00113BDC">
              <w:rPr>
                <w:rFonts w:eastAsiaTheme="minorHAnsi" w:cs="Lucida Sans Unicode"/>
                <w:i/>
                <w:sz w:val="16"/>
                <w:szCs w:val="16"/>
                <w:lang w:eastAsia="hr-HR"/>
              </w:rPr>
              <w:t>• Datum završetka:</w:t>
            </w:r>
            <w:r w:rsidR="00881826">
              <w:rPr>
                <w:rFonts w:eastAsiaTheme="minorHAnsi" w:cs="Lucida Sans Unicode"/>
                <w:i/>
                <w:sz w:val="16"/>
                <w:szCs w:val="16"/>
                <w:lang w:eastAsia="hr-HR"/>
              </w:rPr>
              <w:t xml:space="preserve"> </w:t>
            </w:r>
            <w:r w:rsidR="00665136" w:rsidRPr="00665136">
              <w:rPr>
                <w:rFonts w:eastAsiaTheme="minorHAnsi" w:cs="Lucida Sans Unicode"/>
                <w:i/>
                <w:color w:val="0000FF"/>
                <w:sz w:val="16"/>
                <w:szCs w:val="16"/>
                <w:lang w:eastAsia="hr-HR"/>
              </w:rPr>
              <w:t>31.12.2016</w:t>
            </w:r>
            <w:r w:rsidR="00881826" w:rsidRPr="00665136">
              <w:rPr>
                <w:rFonts w:eastAsiaTheme="minorHAnsi" w:cs="Lucida Sans Unicode"/>
                <w:i/>
                <w:color w:val="0000FF"/>
                <w:sz w:val="16"/>
                <w:szCs w:val="16"/>
                <w:lang w:eastAsia="hr-HR"/>
              </w:rPr>
              <w:t>.</w:t>
            </w:r>
          </w:p>
        </w:tc>
        <w:tc>
          <w:tcPr>
            <w:tcW w:w="4783" w:type="dxa"/>
          </w:tcPr>
          <w:p w:rsidR="00CD5B71" w:rsidRPr="001D6CF9" w:rsidRDefault="001D6CF9" w:rsidP="004B79E2">
            <w:pPr>
              <w:spacing w:after="0" w:line="240" w:lineRule="auto"/>
              <w:rPr>
                <w:rFonts w:eastAsiaTheme="minorHAnsi" w:cs="Lucida Sans Unicode"/>
                <w:color w:val="808080" w:themeColor="background1" w:themeShade="80"/>
                <w:sz w:val="24"/>
                <w:szCs w:val="24"/>
                <w:lang w:eastAsia="hr-HR"/>
              </w:rPr>
            </w:pPr>
            <w:r>
              <w:rPr>
                <w:rFonts w:eastAsiaTheme="minorHAnsi" w:cs="Lucida Sans Unicode"/>
                <w:color w:val="808080" w:themeColor="background1" w:themeShade="80"/>
                <w:sz w:val="24"/>
                <w:szCs w:val="24"/>
                <w:lang w:eastAsia="hr-HR"/>
              </w:rPr>
              <w:t>5</w:t>
            </w:r>
            <w:r w:rsidR="009A19C4" w:rsidRPr="001D6CF9">
              <w:rPr>
                <w:rFonts w:eastAsiaTheme="minorHAnsi" w:cs="Lucida Sans Unicode"/>
                <w:color w:val="808080" w:themeColor="background1" w:themeShade="80"/>
                <w:sz w:val="24"/>
                <w:szCs w:val="24"/>
                <w:lang w:eastAsia="hr-HR"/>
              </w:rPr>
              <w:t>.</w:t>
            </w:r>
            <w:r w:rsidR="00CD5B71" w:rsidRPr="001D6CF9">
              <w:rPr>
                <w:rFonts w:eastAsiaTheme="minorHAnsi" w:cs="Lucida Sans Unicode"/>
                <w:color w:val="808080" w:themeColor="background1" w:themeShade="80"/>
                <w:sz w:val="24"/>
                <w:szCs w:val="24"/>
                <w:lang w:eastAsia="hr-HR"/>
              </w:rPr>
              <w:t>Planned implementation period</w:t>
            </w:r>
          </w:p>
          <w:p w:rsidR="00CD5B71" w:rsidRPr="00113BDC" w:rsidRDefault="00CD5B71" w:rsidP="004B79E2">
            <w:pPr>
              <w:spacing w:after="0" w:line="240" w:lineRule="auto"/>
              <w:rPr>
                <w:rFonts w:eastAsiaTheme="minorHAnsi" w:cs="Lucida Sans Unicode"/>
                <w:i/>
                <w:sz w:val="16"/>
                <w:szCs w:val="16"/>
                <w:lang w:eastAsia="hr-HR"/>
              </w:rPr>
            </w:pPr>
          </w:p>
          <w:p w:rsidR="00CD5B71" w:rsidRPr="00113BDC" w:rsidRDefault="00CD5B71" w:rsidP="004B79E2">
            <w:pPr>
              <w:spacing w:after="0" w:line="240" w:lineRule="auto"/>
              <w:rPr>
                <w:rFonts w:eastAsiaTheme="minorHAnsi" w:cs="Lucida Sans Unicode"/>
                <w:i/>
                <w:sz w:val="16"/>
                <w:szCs w:val="16"/>
                <w:lang w:eastAsia="hr-HR"/>
              </w:rPr>
            </w:pPr>
            <w:r w:rsidRPr="00113BDC">
              <w:rPr>
                <w:rFonts w:eastAsiaTheme="minorHAnsi" w:cs="Lucida Sans Unicode"/>
                <w:i/>
                <w:sz w:val="16"/>
                <w:szCs w:val="16"/>
                <w:lang w:eastAsia="hr-HR"/>
              </w:rPr>
              <w:t>• Start date:</w:t>
            </w:r>
          </w:p>
          <w:p w:rsidR="00CD5B71" w:rsidRPr="00113BDC" w:rsidRDefault="00CD5B71" w:rsidP="004B79E2">
            <w:pPr>
              <w:spacing w:after="0" w:line="240" w:lineRule="auto"/>
              <w:rPr>
                <w:rFonts w:eastAsiaTheme="minorHAnsi" w:cs="Lucida Sans Unicode"/>
              </w:rPr>
            </w:pPr>
            <w:r w:rsidRPr="00113BDC">
              <w:rPr>
                <w:rFonts w:eastAsiaTheme="minorHAnsi" w:cs="Lucida Sans Unicode"/>
                <w:i/>
                <w:sz w:val="16"/>
                <w:szCs w:val="16"/>
                <w:lang w:eastAsia="hr-HR"/>
              </w:rPr>
              <w:t>• Completion date:</w:t>
            </w:r>
          </w:p>
        </w:tc>
      </w:tr>
    </w:tbl>
    <w:p w:rsidR="00CD5B71" w:rsidRPr="00113BDC" w:rsidRDefault="00CD5B71" w:rsidP="00CD5B71">
      <w:pPr>
        <w:rPr>
          <w:rFonts w:cs="Lucida Sans Unicode"/>
          <w:noProof/>
        </w:rPr>
      </w:pPr>
    </w:p>
    <w:p w:rsidR="00CD5B71" w:rsidRPr="00113BDC" w:rsidRDefault="00CD5B71">
      <w:pPr>
        <w:spacing w:after="0" w:line="240" w:lineRule="auto"/>
        <w:rPr>
          <w:rFonts w:cs="Lucida Sans Unicode"/>
        </w:rPr>
        <w:sectPr w:rsidR="00CD5B71" w:rsidRPr="00113BDC" w:rsidSect="00E819D2">
          <w:pgSz w:w="11906" w:h="16838"/>
          <w:pgMar w:top="1418" w:right="1418" w:bottom="1418" w:left="1418" w:header="510" w:footer="113" w:gutter="0"/>
          <w:cols w:space="708"/>
          <w:docGrid w:linePitch="360"/>
        </w:sectPr>
      </w:pPr>
    </w:p>
    <w:p w:rsidR="00113BDC" w:rsidRPr="00E826DF" w:rsidRDefault="00113BDC" w:rsidP="00113BDC">
      <w:pPr>
        <w:spacing w:after="0"/>
        <w:rPr>
          <w:rFonts w:cs="Lucida Sans Unicode"/>
          <w:noProof/>
          <w:color w:val="808080" w:themeColor="background1" w:themeShade="80"/>
          <w:sz w:val="20"/>
          <w:szCs w:val="20"/>
        </w:rPr>
      </w:pPr>
      <w:r w:rsidRPr="00E826DF">
        <w:rPr>
          <w:rFonts w:cs="Lucida Sans Unicode"/>
          <w:noProof/>
          <w:color w:val="808080" w:themeColor="background1" w:themeShade="80"/>
          <w:sz w:val="20"/>
          <w:szCs w:val="20"/>
        </w:rPr>
        <w:lastRenderedPageBreak/>
        <w:t>6</w:t>
      </w:r>
      <w:r w:rsidR="009A19C4" w:rsidRPr="00E826DF">
        <w:rPr>
          <w:rFonts w:cs="Lucida Sans Unicode"/>
          <w:noProof/>
          <w:color w:val="808080" w:themeColor="background1" w:themeShade="80"/>
          <w:sz w:val="20"/>
          <w:szCs w:val="20"/>
        </w:rPr>
        <w:t xml:space="preserve">. </w:t>
      </w:r>
      <w:r w:rsidR="00CD5B71" w:rsidRPr="00E826DF">
        <w:rPr>
          <w:rFonts w:cs="Lucida Sans Unicode"/>
          <w:noProof/>
          <w:color w:val="808080" w:themeColor="background1" w:themeShade="80"/>
          <w:sz w:val="20"/>
          <w:szCs w:val="20"/>
        </w:rPr>
        <w:t>UPITNIK O PROJEKTNOJ INVESTICIJI, TABLICA OČEKIVANIH IZDATAKA I IZVORI SREDSTAVA</w:t>
      </w:r>
    </w:p>
    <w:p w:rsidR="00CD5B71" w:rsidRPr="00E826DF" w:rsidRDefault="00CD5B71" w:rsidP="00113BDC">
      <w:pPr>
        <w:spacing w:after="0"/>
        <w:rPr>
          <w:rFonts w:cs="Lucida Sans Unicode"/>
          <w:noProof/>
          <w:color w:val="808080" w:themeColor="background1" w:themeShade="80"/>
          <w:sz w:val="20"/>
          <w:szCs w:val="20"/>
        </w:rPr>
      </w:pPr>
      <w:r w:rsidRPr="00E826DF">
        <w:rPr>
          <w:rFonts w:cs="Lucida Sans Unicode"/>
          <w:noProof/>
          <w:color w:val="808080" w:themeColor="background1" w:themeShade="80"/>
          <w:sz w:val="20"/>
          <w:szCs w:val="20"/>
        </w:rPr>
        <w:t>/ PROJECT INVESTMENT QUESTIONNAIRE, EXPECTED EXPENDITURE SCHEDULE AND ORIGIN OF FOUNDS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7"/>
        <w:gridCol w:w="1380"/>
        <w:gridCol w:w="621"/>
        <w:gridCol w:w="3375"/>
        <w:gridCol w:w="624"/>
        <w:gridCol w:w="621"/>
        <w:gridCol w:w="604"/>
        <w:gridCol w:w="672"/>
        <w:gridCol w:w="672"/>
        <w:gridCol w:w="672"/>
        <w:gridCol w:w="672"/>
        <w:gridCol w:w="672"/>
      </w:tblGrid>
      <w:tr w:rsidR="00CD5B71" w:rsidRPr="00113BDC" w:rsidTr="004B79E2">
        <w:trPr>
          <w:trHeight w:val="360"/>
        </w:trPr>
        <w:tc>
          <w:tcPr>
            <w:tcW w:w="5000" w:type="pct"/>
            <w:gridSpan w:val="12"/>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bookmarkStart w:id="0" w:name="RANGE!B4:H18"/>
            <w:r w:rsidRPr="00113BDC">
              <w:rPr>
                <w:rFonts w:eastAsia="Times New Roman" w:cs="Lucida Sans Unicode"/>
                <w:b/>
                <w:bCs/>
                <w:color w:val="000000"/>
                <w:sz w:val="16"/>
                <w:szCs w:val="16"/>
                <w:lang w:eastAsia="hr-HR"/>
              </w:rPr>
              <w:t>Identifikacijski broj projekta / Project ID:</w:t>
            </w:r>
            <w:bookmarkEnd w:id="0"/>
          </w:p>
        </w:tc>
      </w:tr>
      <w:tr w:rsidR="00CD5B71" w:rsidRPr="00113BDC" w:rsidTr="004B79E2">
        <w:trPr>
          <w:trHeight w:val="345"/>
        </w:trPr>
        <w:tc>
          <w:tcPr>
            <w:tcW w:w="5000" w:type="pct"/>
            <w:gridSpan w:val="12"/>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Naziv projekta / Name of project:</w:t>
            </w:r>
          </w:p>
        </w:tc>
      </w:tr>
      <w:tr w:rsidR="00CD5B71" w:rsidRPr="00113BDC" w:rsidTr="005442A4">
        <w:trPr>
          <w:trHeight w:val="555"/>
        </w:trPr>
        <w:tc>
          <w:tcPr>
            <w:tcW w:w="1933" w:type="pct"/>
            <w:gridSpan w:val="3"/>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 xml:space="preserve">Ukupni sumarni proračun EIB/CEB / Overall summary budget, EIB/CEB: </w:t>
            </w:r>
          </w:p>
        </w:tc>
        <w:tc>
          <w:tcPr>
            <w:tcW w:w="1867" w:type="pct"/>
            <w:gridSpan w:val="4"/>
            <w:vMerge w:val="restar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Plan financiranja / Financing Plan:</w:t>
            </w:r>
          </w:p>
        </w:tc>
        <w:tc>
          <w:tcPr>
            <w:tcW w:w="1201" w:type="pct"/>
            <w:gridSpan w:val="5"/>
            <w:vMerge w:val="restar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Raspodjela po godinama -EUR / Breakdown by year - EUR</w:t>
            </w:r>
          </w:p>
        </w:tc>
      </w:tr>
      <w:tr w:rsidR="00CD5B71" w:rsidRPr="00113BDC" w:rsidTr="005442A4">
        <w:trPr>
          <w:trHeight w:val="315"/>
        </w:trPr>
        <w:tc>
          <w:tcPr>
            <w:tcW w:w="1933" w:type="pct"/>
            <w:gridSpan w:val="3"/>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Troškovi investicije / Investment Cost</w:t>
            </w:r>
          </w:p>
        </w:tc>
        <w:tc>
          <w:tcPr>
            <w:tcW w:w="1867" w:type="pct"/>
            <w:gridSpan w:val="4"/>
            <w:vMerge/>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p>
        </w:tc>
        <w:tc>
          <w:tcPr>
            <w:tcW w:w="1201" w:type="pct"/>
            <w:gridSpan w:val="5"/>
            <w:vMerge/>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p>
        </w:tc>
      </w:tr>
      <w:tr w:rsidR="00665136" w:rsidRPr="00113BDC" w:rsidTr="005442A4">
        <w:trPr>
          <w:trHeight w:val="345"/>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Valuta / Currency</w:t>
            </w:r>
          </w:p>
        </w:tc>
        <w:tc>
          <w:tcPr>
            <w:tcW w:w="493"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HRK</w:t>
            </w:r>
          </w:p>
        </w:tc>
        <w:tc>
          <w:tcPr>
            <w:tcW w:w="222"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EUR</w:t>
            </w:r>
          </w:p>
        </w:tc>
        <w:tc>
          <w:tcPr>
            <w:tcW w:w="1206" w:type="pct"/>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Izvor / Source:</w:t>
            </w:r>
          </w:p>
        </w:tc>
        <w:tc>
          <w:tcPr>
            <w:tcW w:w="223"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HRK</w:t>
            </w:r>
          </w:p>
        </w:tc>
        <w:tc>
          <w:tcPr>
            <w:tcW w:w="222"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EUR</w:t>
            </w:r>
          </w:p>
        </w:tc>
        <w:tc>
          <w:tcPr>
            <w:tcW w:w="216"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w:t>
            </w:r>
          </w:p>
        </w:tc>
        <w:tc>
          <w:tcPr>
            <w:tcW w:w="240" w:type="pct"/>
            <w:shd w:val="clear" w:color="auto" w:fill="auto"/>
            <w:noWrap/>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2012.</w:t>
            </w:r>
          </w:p>
        </w:tc>
        <w:tc>
          <w:tcPr>
            <w:tcW w:w="240" w:type="pct"/>
            <w:shd w:val="clear" w:color="auto" w:fill="auto"/>
            <w:noWrap/>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2013.</w:t>
            </w:r>
          </w:p>
        </w:tc>
        <w:tc>
          <w:tcPr>
            <w:tcW w:w="240" w:type="pct"/>
            <w:shd w:val="clear" w:color="auto" w:fill="auto"/>
            <w:noWrap/>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2014.</w:t>
            </w:r>
          </w:p>
        </w:tc>
        <w:tc>
          <w:tcPr>
            <w:tcW w:w="240" w:type="pct"/>
            <w:shd w:val="clear" w:color="auto" w:fill="auto"/>
            <w:noWrap/>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2015.</w:t>
            </w:r>
          </w:p>
        </w:tc>
        <w:tc>
          <w:tcPr>
            <w:tcW w:w="240" w:type="pct"/>
            <w:shd w:val="clear" w:color="auto" w:fill="auto"/>
            <w:noWrap/>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2016.</w:t>
            </w:r>
          </w:p>
        </w:tc>
      </w:tr>
      <w:tr w:rsidR="00665136" w:rsidRPr="00113BDC" w:rsidTr="005442A4">
        <w:trPr>
          <w:trHeight w:val="315"/>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Kupnja zemljišta / Land purchase</w:t>
            </w:r>
          </w:p>
        </w:tc>
        <w:tc>
          <w:tcPr>
            <w:tcW w:w="493"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r w:rsidRPr="004E7E0A">
              <w:rPr>
                <w:rFonts w:eastAsia="Times New Roman" w:cs="Lucida Sans Unicode"/>
                <w:color w:val="7030A0"/>
                <w:sz w:val="16"/>
                <w:szCs w:val="16"/>
                <w:lang w:eastAsia="hr-HR"/>
              </w:rPr>
              <w:t> </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xml:space="preserve">Hrvatske vode </w:t>
            </w:r>
          </w:p>
        </w:tc>
        <w:tc>
          <w:tcPr>
            <w:tcW w:w="22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1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665136" w:rsidRPr="00113BDC" w:rsidTr="005442A4">
        <w:trPr>
          <w:trHeight w:val="525"/>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Projekt / Design</w:t>
            </w:r>
          </w:p>
        </w:tc>
        <w:tc>
          <w:tcPr>
            <w:tcW w:w="493" w:type="pct"/>
            <w:shd w:val="clear" w:color="auto" w:fill="auto"/>
            <w:vAlign w:val="center"/>
            <w:hideMark/>
          </w:tcPr>
          <w:p w:rsidR="00CD5B71" w:rsidRPr="004E7E0A" w:rsidRDefault="005442A4" w:rsidP="005442A4">
            <w:pPr>
              <w:spacing w:after="0" w:line="240" w:lineRule="auto"/>
              <w:rPr>
                <w:rFonts w:eastAsia="Times New Roman" w:cs="Lucida Sans Unicode"/>
                <w:color w:val="7030A0"/>
                <w:sz w:val="16"/>
                <w:szCs w:val="16"/>
                <w:lang w:eastAsia="hr-HR"/>
              </w:rPr>
            </w:pPr>
            <w:r w:rsidRPr="005442A4">
              <w:rPr>
                <w:rFonts w:eastAsia="Times New Roman" w:cs="Lucida Sans Unicode"/>
                <w:color w:val="0000FF"/>
                <w:sz w:val="16"/>
                <w:szCs w:val="16"/>
                <w:lang w:eastAsia="hr-HR"/>
              </w:rPr>
              <w:t>39</w:t>
            </w:r>
            <w:r>
              <w:rPr>
                <w:rFonts w:eastAsia="Times New Roman" w:cs="Lucida Sans Unicode"/>
                <w:color w:val="0000FF"/>
                <w:sz w:val="16"/>
                <w:szCs w:val="16"/>
                <w:lang w:eastAsia="hr-HR"/>
              </w:rPr>
              <w:t>0</w:t>
            </w:r>
            <w:r w:rsidRPr="005442A4">
              <w:rPr>
                <w:rFonts w:eastAsia="Times New Roman" w:cs="Lucida Sans Unicode"/>
                <w:color w:val="0000FF"/>
                <w:sz w:val="16"/>
                <w:szCs w:val="16"/>
                <w:lang w:eastAsia="hr-HR"/>
              </w:rPr>
              <w:t>.000,00</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Općina i komunalna poduzeća / Municipality</w:t>
            </w:r>
          </w:p>
        </w:tc>
        <w:tc>
          <w:tcPr>
            <w:tcW w:w="22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1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665136" w:rsidRPr="00113BDC" w:rsidTr="005442A4">
        <w:trPr>
          <w:trHeight w:val="330"/>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Nadzor / Supervision</w:t>
            </w:r>
          </w:p>
        </w:tc>
        <w:tc>
          <w:tcPr>
            <w:tcW w:w="493" w:type="pct"/>
            <w:shd w:val="clear" w:color="auto" w:fill="auto"/>
            <w:vAlign w:val="center"/>
            <w:hideMark/>
          </w:tcPr>
          <w:p w:rsidR="00CD5B71" w:rsidRPr="004E7E0A" w:rsidRDefault="00665136" w:rsidP="004B79E2">
            <w:pPr>
              <w:spacing w:after="0" w:line="240" w:lineRule="auto"/>
              <w:rPr>
                <w:rFonts w:eastAsia="Times New Roman" w:cs="Lucida Sans Unicode"/>
                <w:color w:val="7030A0"/>
                <w:sz w:val="16"/>
                <w:szCs w:val="16"/>
                <w:lang w:eastAsia="hr-HR"/>
              </w:rPr>
            </w:pPr>
            <w:r w:rsidRPr="00665136">
              <w:rPr>
                <w:rFonts w:eastAsia="Times New Roman" w:cs="Lucida Sans Unicode"/>
                <w:color w:val="0000FF"/>
                <w:sz w:val="16"/>
                <w:szCs w:val="16"/>
                <w:lang w:eastAsia="hr-HR"/>
              </w:rPr>
              <w:t>Nije proveden postupak</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Donator / Donor</w:t>
            </w:r>
          </w:p>
        </w:tc>
        <w:tc>
          <w:tcPr>
            <w:tcW w:w="22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1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665136" w:rsidRPr="00113BDC" w:rsidTr="005442A4">
        <w:trPr>
          <w:trHeight w:val="525"/>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Građevinski radovi / Civil works</w:t>
            </w:r>
          </w:p>
        </w:tc>
        <w:tc>
          <w:tcPr>
            <w:tcW w:w="493" w:type="pct"/>
            <w:shd w:val="clear" w:color="auto" w:fill="auto"/>
            <w:vAlign w:val="center"/>
            <w:hideMark/>
          </w:tcPr>
          <w:p w:rsidR="00CD5B71" w:rsidRPr="004E7E0A" w:rsidRDefault="00665136" w:rsidP="00665136">
            <w:pPr>
              <w:spacing w:after="0" w:line="240" w:lineRule="auto"/>
              <w:rPr>
                <w:rFonts w:eastAsia="Times New Roman" w:cs="Lucida Sans Unicode"/>
                <w:color w:val="7030A0"/>
                <w:sz w:val="16"/>
                <w:szCs w:val="16"/>
                <w:lang w:eastAsia="hr-HR"/>
              </w:rPr>
            </w:pPr>
            <w:r w:rsidRPr="00665136">
              <w:rPr>
                <w:rFonts w:eastAsia="Times New Roman" w:cs="Lucida Sans Unicode"/>
                <w:color w:val="0000FF"/>
                <w:sz w:val="16"/>
                <w:szCs w:val="16"/>
                <w:lang w:eastAsia="hr-HR"/>
              </w:rPr>
              <w:t>Postupak nabave u tijeku</w:t>
            </w:r>
            <w:r>
              <w:rPr>
                <w:rFonts w:eastAsia="Times New Roman" w:cs="Lucida Sans Unicode"/>
                <w:color w:val="0000FF"/>
                <w:sz w:val="16"/>
                <w:szCs w:val="16"/>
                <w:lang w:eastAsia="hr-HR"/>
              </w:rPr>
              <w:t>. Procijenjena vrijednost 13.500.000,00</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Ostalo itd. (treća strana)  / Other 1 (other 3rd party)</w:t>
            </w:r>
          </w:p>
        </w:tc>
        <w:tc>
          <w:tcPr>
            <w:tcW w:w="22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1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665136" w:rsidRPr="00113BDC" w:rsidTr="005442A4">
        <w:trPr>
          <w:trHeight w:val="360"/>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Oprema / Equipment</w:t>
            </w:r>
          </w:p>
        </w:tc>
        <w:tc>
          <w:tcPr>
            <w:tcW w:w="493"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vMerge w:val="restar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Ostalo itd. (treća strana)  / Other 1 (other 3rd party)</w:t>
            </w:r>
          </w:p>
        </w:tc>
        <w:tc>
          <w:tcPr>
            <w:tcW w:w="223" w:type="pct"/>
            <w:vMerge w:val="restar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22" w:type="pct"/>
            <w:vMerge w:val="restar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16" w:type="pct"/>
            <w:vMerge w:val="restar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vMerge w:val="restar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vMerge w:val="restar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vMerge w:val="restar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vMerge w:val="restar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vMerge w:val="restar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665136" w:rsidRPr="00113BDC" w:rsidTr="005442A4">
        <w:trPr>
          <w:trHeight w:val="330"/>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Razno / Miscellaneous</w:t>
            </w:r>
          </w:p>
        </w:tc>
        <w:tc>
          <w:tcPr>
            <w:tcW w:w="493"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23"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22"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16"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40"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40"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40"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40"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40"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r>
      <w:tr w:rsidR="00665136" w:rsidRPr="00113BDC" w:rsidTr="005442A4">
        <w:trPr>
          <w:trHeight w:val="585"/>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Ukupno nepredviđene okolnosti / Contingencies total</w:t>
            </w:r>
          </w:p>
        </w:tc>
        <w:tc>
          <w:tcPr>
            <w:tcW w:w="493"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Ostali zajmovi međunarodnih financijskih institucija / Other IFI loans</w:t>
            </w:r>
          </w:p>
        </w:tc>
        <w:tc>
          <w:tcPr>
            <w:tcW w:w="22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1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665136" w:rsidRPr="00113BDC" w:rsidTr="005442A4">
        <w:trPr>
          <w:trHeight w:val="855"/>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 od čega nepredviđene financijske okolnosti (ako se zasebno procjenjuju) / – of which financing contingencies (if estimated separately)</w:t>
            </w:r>
          </w:p>
        </w:tc>
        <w:tc>
          <w:tcPr>
            <w:tcW w:w="493"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Zatraženi zajam od EIB-a / Requested EIB loan</w:t>
            </w:r>
          </w:p>
        </w:tc>
        <w:tc>
          <w:tcPr>
            <w:tcW w:w="22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1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665136" w:rsidRPr="00113BDC" w:rsidTr="005442A4">
        <w:trPr>
          <w:trHeight w:val="825"/>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 od čega nepredviđena povećanja cijena (ako se zasebno procjenjuju) / – of which price contingencies (if estimated separately)</w:t>
            </w:r>
          </w:p>
        </w:tc>
        <w:tc>
          <w:tcPr>
            <w:tcW w:w="493"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Zatraženi zajam od CEB-a / Requested CEB loan</w:t>
            </w:r>
          </w:p>
        </w:tc>
        <w:tc>
          <w:tcPr>
            <w:tcW w:w="22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1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665136" w:rsidRPr="00113BDC" w:rsidTr="005442A4">
        <w:trPr>
          <w:trHeight w:val="330"/>
        </w:trPr>
        <w:tc>
          <w:tcPr>
            <w:tcW w:w="1218" w:type="pct"/>
            <w:shd w:val="clear" w:color="auto" w:fill="auto"/>
            <w:vAlign w:val="center"/>
            <w:hideMark/>
          </w:tcPr>
          <w:p w:rsidR="00CD5B71" w:rsidRPr="00113BDC" w:rsidRDefault="00CD5B71" w:rsidP="005442A4">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UKUPNO / TOTAL</w:t>
            </w:r>
            <w:r w:rsidR="005442A4">
              <w:rPr>
                <w:rFonts w:eastAsia="Times New Roman" w:cs="Lucida Sans Unicode"/>
                <w:b/>
                <w:bCs/>
                <w:color w:val="000000"/>
                <w:sz w:val="16"/>
                <w:szCs w:val="16"/>
                <w:lang w:eastAsia="hr-HR"/>
              </w:rPr>
              <w:t xml:space="preserve">: </w:t>
            </w:r>
          </w:p>
        </w:tc>
        <w:tc>
          <w:tcPr>
            <w:tcW w:w="493" w:type="pct"/>
            <w:shd w:val="clear" w:color="auto" w:fill="auto"/>
            <w:vAlign w:val="center"/>
            <w:hideMark/>
          </w:tcPr>
          <w:p w:rsidR="00CD5B71" w:rsidRPr="004E7E0A" w:rsidRDefault="00CD5B71" w:rsidP="004E7E0A">
            <w:pPr>
              <w:spacing w:after="0" w:line="240" w:lineRule="auto"/>
              <w:jc w:val="right"/>
              <w:rPr>
                <w:rFonts w:eastAsia="Times New Roman" w:cs="Lucida Sans Unicode"/>
                <w:color w:val="7030A0"/>
                <w:sz w:val="16"/>
                <w:szCs w:val="16"/>
                <w:lang w:eastAsia="hr-HR"/>
              </w:rPr>
            </w:pP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UKUPNO / TOTAL</w:t>
            </w:r>
          </w:p>
        </w:tc>
        <w:tc>
          <w:tcPr>
            <w:tcW w:w="22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1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665136" w:rsidRPr="00113BDC" w:rsidTr="005442A4">
        <w:trPr>
          <w:trHeight w:val="300"/>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lastRenderedPageBreak/>
              <w:t>PDV / VAT</w:t>
            </w:r>
          </w:p>
        </w:tc>
        <w:tc>
          <w:tcPr>
            <w:tcW w:w="493" w:type="pct"/>
            <w:shd w:val="clear" w:color="auto" w:fill="auto"/>
            <w:vAlign w:val="center"/>
            <w:hideMark/>
          </w:tcPr>
          <w:p w:rsidR="00CD5B71" w:rsidRPr="004E7E0A" w:rsidRDefault="00CD5B71" w:rsidP="004E7E0A">
            <w:pPr>
              <w:spacing w:after="0" w:line="240" w:lineRule="auto"/>
              <w:jc w:val="right"/>
              <w:rPr>
                <w:rFonts w:eastAsia="Times New Roman" w:cs="Lucida Sans Unicode"/>
                <w:color w:val="7030A0"/>
                <w:sz w:val="16"/>
                <w:szCs w:val="16"/>
                <w:lang w:eastAsia="hr-HR"/>
              </w:rPr>
            </w:pP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PDV / VAT</w:t>
            </w:r>
          </w:p>
        </w:tc>
        <w:tc>
          <w:tcPr>
            <w:tcW w:w="22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1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665136" w:rsidRPr="00113BDC" w:rsidTr="005442A4">
        <w:trPr>
          <w:trHeight w:val="360"/>
        </w:trPr>
        <w:tc>
          <w:tcPr>
            <w:tcW w:w="1218"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UKUPNO S PDV-om / TOTAL WITH VAT</w:t>
            </w:r>
          </w:p>
        </w:tc>
        <w:tc>
          <w:tcPr>
            <w:tcW w:w="493" w:type="pct"/>
            <w:shd w:val="clear" w:color="auto" w:fill="auto"/>
            <w:vAlign w:val="center"/>
            <w:hideMark/>
          </w:tcPr>
          <w:p w:rsidR="00CD5B71" w:rsidRPr="00E826DF" w:rsidRDefault="00CD5B71" w:rsidP="004E7E0A">
            <w:pPr>
              <w:spacing w:after="0" w:line="240" w:lineRule="auto"/>
              <w:jc w:val="right"/>
              <w:rPr>
                <w:rFonts w:eastAsia="Times New Roman" w:cs="Lucida Sans Unicode"/>
                <w:color w:val="7030A0"/>
                <w:sz w:val="16"/>
                <w:szCs w:val="16"/>
                <w:highlight w:val="yellow"/>
                <w:lang w:eastAsia="hr-HR"/>
              </w:rPr>
            </w:pP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0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UKUPNO S PDV-om / TOTAL WITH VAT</w:t>
            </w:r>
          </w:p>
        </w:tc>
        <w:tc>
          <w:tcPr>
            <w:tcW w:w="22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2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16"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40"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CD5B71" w:rsidRPr="00113BDC" w:rsidRDefault="00CD5B71" w:rsidP="00CD5B71">
      <w:pPr>
        <w:rPr>
          <w:rFonts w:cs="Lucida Sans Unicode"/>
          <w:noProof/>
        </w:rPr>
      </w:pPr>
    </w:p>
    <w:p w:rsidR="00CD5B71" w:rsidRPr="00113BDC" w:rsidRDefault="00CD5B71">
      <w:pPr>
        <w:spacing w:after="0" w:line="240" w:lineRule="auto"/>
        <w:rPr>
          <w:rFonts w:cs="Lucida Sans Unicode"/>
        </w:rPr>
        <w:sectPr w:rsidR="00CD5B71" w:rsidRPr="00113BDC" w:rsidSect="00CD5B71">
          <w:pgSz w:w="16838" w:h="11906" w:orient="landscape"/>
          <w:pgMar w:top="1418" w:right="1418" w:bottom="1418" w:left="1418" w:header="510" w:footer="113" w:gutter="0"/>
          <w:cols w:space="708"/>
          <w:docGrid w:linePitch="360"/>
        </w:sect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12"/>
        <w:gridCol w:w="4981"/>
        <w:gridCol w:w="1041"/>
        <w:gridCol w:w="1041"/>
        <w:gridCol w:w="1041"/>
        <w:gridCol w:w="1041"/>
        <w:gridCol w:w="1035"/>
      </w:tblGrid>
      <w:tr w:rsidR="00CD5B71" w:rsidRPr="00113BDC" w:rsidTr="004B79E2">
        <w:trPr>
          <w:trHeight w:val="720"/>
        </w:trPr>
        <w:tc>
          <w:tcPr>
            <w:tcW w:w="5000" w:type="pct"/>
            <w:gridSpan w:val="7"/>
            <w:shd w:val="clear" w:color="auto" w:fill="auto"/>
            <w:vAlign w:val="center"/>
            <w:hideMark/>
          </w:tcPr>
          <w:p w:rsidR="00CD5B71" w:rsidRPr="00113BDC" w:rsidRDefault="00113BDC" w:rsidP="004B79E2">
            <w:pPr>
              <w:spacing w:after="0" w:line="240" w:lineRule="auto"/>
              <w:jc w:val="center"/>
              <w:rPr>
                <w:rFonts w:eastAsia="Times New Roman" w:cs="Lucida Sans Unicode"/>
                <w:b/>
                <w:bCs/>
                <w:color w:val="808080" w:themeColor="background1" w:themeShade="80"/>
                <w:lang w:eastAsia="hr-HR"/>
              </w:rPr>
            </w:pPr>
            <w:r>
              <w:rPr>
                <w:rFonts w:eastAsia="Times New Roman" w:cs="Lucida Sans Unicode"/>
                <w:b/>
                <w:bCs/>
                <w:color w:val="808080" w:themeColor="background1" w:themeShade="80"/>
                <w:lang w:eastAsia="hr-HR"/>
              </w:rPr>
              <w:lastRenderedPageBreak/>
              <w:t xml:space="preserve">7. </w:t>
            </w:r>
            <w:r w:rsidR="00CD5B71" w:rsidRPr="00113BDC">
              <w:rPr>
                <w:rFonts w:eastAsia="Times New Roman" w:cs="Lucida Sans Unicode"/>
                <w:b/>
                <w:bCs/>
                <w:color w:val="808080" w:themeColor="background1" w:themeShade="80"/>
                <w:lang w:eastAsia="hr-HR"/>
              </w:rPr>
              <w:t xml:space="preserve">Detaljni pregled troškova i financiranja za projekt koji je predložen za financiranje od strane EIB-a / Detailed expenditure and financing schedule for project proposed for EIB financing </w:t>
            </w:r>
          </w:p>
        </w:tc>
      </w:tr>
      <w:tr w:rsidR="00CD5B71" w:rsidRPr="00113BDC" w:rsidTr="004B79E2">
        <w:trPr>
          <w:trHeight w:val="439"/>
        </w:trPr>
        <w:tc>
          <w:tcPr>
            <w:tcW w:w="5000" w:type="pct"/>
            <w:gridSpan w:val="7"/>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Svi su iznosi navedeni u / All amounts are given in:</w:t>
            </w:r>
          </w:p>
        </w:tc>
      </w:tr>
      <w:tr w:rsidR="00CD5B71" w:rsidRPr="00113BDC" w:rsidTr="004B79E2">
        <w:trPr>
          <w:trHeight w:val="585"/>
        </w:trPr>
        <w:tc>
          <w:tcPr>
            <w:tcW w:w="1362" w:type="pct"/>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Opis komponente / Description of component</w:t>
            </w:r>
          </w:p>
        </w:tc>
        <w:tc>
          <w:tcPr>
            <w:tcW w:w="1780"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Izvor sredstava za komponentu / Source of funds for component</w:t>
            </w:r>
          </w:p>
        </w:tc>
        <w:tc>
          <w:tcPr>
            <w:tcW w:w="372"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2012</w:t>
            </w:r>
          </w:p>
        </w:tc>
        <w:tc>
          <w:tcPr>
            <w:tcW w:w="372"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2013</w:t>
            </w:r>
          </w:p>
        </w:tc>
        <w:tc>
          <w:tcPr>
            <w:tcW w:w="372"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2014</w:t>
            </w:r>
          </w:p>
        </w:tc>
        <w:tc>
          <w:tcPr>
            <w:tcW w:w="372"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2015</w:t>
            </w:r>
          </w:p>
        </w:tc>
        <w:tc>
          <w:tcPr>
            <w:tcW w:w="370"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2016</w:t>
            </w:r>
          </w:p>
        </w:tc>
      </w:tr>
      <w:tr w:rsidR="00CD5B71" w:rsidRPr="00113BDC" w:rsidTr="004B79E2">
        <w:trPr>
          <w:trHeight w:val="439"/>
        </w:trPr>
        <w:tc>
          <w:tcPr>
            <w:tcW w:w="136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1 / Component 1</w:t>
            </w:r>
          </w:p>
        </w:tc>
        <w:tc>
          <w:tcPr>
            <w:tcW w:w="178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4B79E2">
        <w:trPr>
          <w:trHeight w:val="439"/>
        </w:trPr>
        <w:tc>
          <w:tcPr>
            <w:tcW w:w="136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2 / Component 2</w:t>
            </w:r>
          </w:p>
        </w:tc>
        <w:tc>
          <w:tcPr>
            <w:tcW w:w="178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4B79E2">
        <w:trPr>
          <w:trHeight w:val="439"/>
        </w:trPr>
        <w:tc>
          <w:tcPr>
            <w:tcW w:w="136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 Component...</w:t>
            </w:r>
          </w:p>
        </w:tc>
        <w:tc>
          <w:tcPr>
            <w:tcW w:w="178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4B79E2">
        <w:trPr>
          <w:trHeight w:val="439"/>
        </w:trPr>
        <w:tc>
          <w:tcPr>
            <w:tcW w:w="136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 Component...</w:t>
            </w:r>
          </w:p>
        </w:tc>
        <w:tc>
          <w:tcPr>
            <w:tcW w:w="178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CD5B71" w:rsidRPr="00113BDC" w:rsidRDefault="00CD5B71" w:rsidP="00CD5B71">
      <w:pPr>
        <w:rPr>
          <w:rFonts w:cs="Lucida Sans Unicode"/>
          <w:noProof/>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04"/>
        <w:gridCol w:w="3579"/>
        <w:gridCol w:w="1201"/>
        <w:gridCol w:w="1203"/>
        <w:gridCol w:w="1201"/>
        <w:gridCol w:w="1201"/>
        <w:gridCol w:w="1203"/>
      </w:tblGrid>
      <w:tr w:rsidR="00CD5B71" w:rsidRPr="00113BDC" w:rsidTr="004B79E2">
        <w:trPr>
          <w:trHeight w:val="615"/>
        </w:trPr>
        <w:tc>
          <w:tcPr>
            <w:tcW w:w="5000" w:type="pct"/>
            <w:gridSpan w:val="7"/>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Ostale investicije u vodoopskrbu, kanalizaciju i okoliš, koje nisu uključene u predloženi projekt / Other water supply, sanitation and environmental investments, not included in the proposed project</w:t>
            </w:r>
          </w:p>
        </w:tc>
      </w:tr>
      <w:tr w:rsidR="00CD5B71" w:rsidRPr="00113BDC" w:rsidTr="004B79E2">
        <w:trPr>
          <w:trHeight w:val="345"/>
        </w:trPr>
        <w:tc>
          <w:tcPr>
            <w:tcW w:w="5000" w:type="pct"/>
            <w:gridSpan w:val="7"/>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Svi su iznosi navedeni u / All amounts are given in:</w:t>
            </w:r>
          </w:p>
        </w:tc>
      </w:tr>
      <w:tr w:rsidR="00CD5B71" w:rsidRPr="00113BDC" w:rsidTr="004B79E2">
        <w:trPr>
          <w:trHeight w:val="870"/>
        </w:trPr>
        <w:tc>
          <w:tcPr>
            <w:tcW w:w="5000" w:type="pct"/>
            <w:gridSpan w:val="7"/>
            <w:shd w:val="clear" w:color="auto" w:fill="auto"/>
            <w:vAlign w:val="center"/>
            <w:hideMark/>
          </w:tcPr>
          <w:p w:rsidR="00CD5B71" w:rsidRPr="00113BDC" w:rsidRDefault="00CD5B71" w:rsidP="004B79E2">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Ovo uključuje ostale projekte financirane vanjskim ili vlastitim sredstvima, uključujući zamjene/dogradnje/veće radove na obnovi (npr. zamjene cijevi ili opreme za crpljenje) / This includes other externally or own-funded projects, including replacements/upgrades/major refurbishment works (e.g. pipe replacements or replacement of pumping gear).</w:t>
            </w:r>
          </w:p>
        </w:tc>
      </w:tr>
      <w:tr w:rsidR="00CD5B71" w:rsidRPr="00113BDC" w:rsidTr="004B79E2">
        <w:trPr>
          <w:trHeight w:val="780"/>
        </w:trPr>
        <w:tc>
          <w:tcPr>
            <w:tcW w:w="2853" w:type="pct"/>
            <w:gridSpan w:val="2"/>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 </w:t>
            </w:r>
          </w:p>
        </w:tc>
        <w:tc>
          <w:tcPr>
            <w:tcW w:w="859" w:type="pct"/>
            <w:gridSpan w:val="2"/>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Provedeni/u tijeku / Carried out/on-going</w:t>
            </w:r>
          </w:p>
        </w:tc>
        <w:tc>
          <w:tcPr>
            <w:tcW w:w="1288" w:type="pct"/>
            <w:gridSpan w:val="3"/>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Predviđeni proračunom, planirani / Budgeted, planned</w:t>
            </w:r>
          </w:p>
        </w:tc>
      </w:tr>
      <w:tr w:rsidR="00CD5B71" w:rsidRPr="00113BDC" w:rsidTr="004B79E2">
        <w:trPr>
          <w:trHeight w:val="495"/>
        </w:trPr>
        <w:tc>
          <w:tcPr>
            <w:tcW w:w="1574" w:type="pct"/>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Opis komponente / Description of Component</w:t>
            </w:r>
          </w:p>
        </w:tc>
        <w:tc>
          <w:tcPr>
            <w:tcW w:w="1279"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 xml:space="preserve">Izvor sredstava / Source of funds </w:t>
            </w:r>
          </w:p>
        </w:tc>
        <w:tc>
          <w:tcPr>
            <w:tcW w:w="429"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2012</w:t>
            </w:r>
          </w:p>
        </w:tc>
        <w:tc>
          <w:tcPr>
            <w:tcW w:w="430"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2013</w:t>
            </w:r>
          </w:p>
        </w:tc>
        <w:tc>
          <w:tcPr>
            <w:tcW w:w="429"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2014</w:t>
            </w:r>
          </w:p>
        </w:tc>
        <w:tc>
          <w:tcPr>
            <w:tcW w:w="429"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2015</w:t>
            </w:r>
          </w:p>
        </w:tc>
        <w:tc>
          <w:tcPr>
            <w:tcW w:w="430"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2016</w:t>
            </w:r>
          </w:p>
        </w:tc>
      </w:tr>
      <w:tr w:rsidR="00CD5B71" w:rsidRPr="00113BDC" w:rsidTr="004B79E2">
        <w:trPr>
          <w:trHeight w:val="342"/>
        </w:trPr>
        <w:tc>
          <w:tcPr>
            <w:tcW w:w="157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1 / Component 1</w:t>
            </w:r>
          </w:p>
        </w:tc>
        <w:tc>
          <w:tcPr>
            <w:tcW w:w="127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4B79E2">
        <w:trPr>
          <w:trHeight w:val="342"/>
        </w:trPr>
        <w:tc>
          <w:tcPr>
            <w:tcW w:w="157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2 / Component 2</w:t>
            </w:r>
          </w:p>
        </w:tc>
        <w:tc>
          <w:tcPr>
            <w:tcW w:w="127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CD5B71" w:rsidRPr="00113BDC" w:rsidRDefault="00CD5B71" w:rsidP="00CD5B71">
      <w:pPr>
        <w:rPr>
          <w:rFonts w:cs="Lucida Sans Unicode"/>
          <w:noProof/>
        </w:rPr>
        <w:sectPr w:rsidR="00CD5B71" w:rsidRPr="00113BDC" w:rsidSect="0074390B">
          <w:pgSz w:w="16838" w:h="11906" w:orient="landscape"/>
          <w:pgMar w:top="1418" w:right="1418" w:bottom="1418" w:left="1418" w:header="510" w:footer="113" w:gutter="0"/>
          <w:cols w:space="708"/>
          <w:docGrid w:linePitch="360"/>
        </w:sectPr>
      </w:pPr>
    </w:p>
    <w:p w:rsidR="00CD5B71" w:rsidRPr="00113BDC" w:rsidRDefault="00CD5B71" w:rsidP="00CD5B71">
      <w:pPr>
        <w:rPr>
          <w:rFonts w:cs="Lucida Sans Unicode"/>
          <w:noProof/>
        </w:rPr>
      </w:pPr>
    </w:p>
    <w:p w:rsidR="00CD5B71" w:rsidRPr="00113BDC" w:rsidRDefault="009A19C4" w:rsidP="00CD5B71">
      <w:pPr>
        <w:ind w:left="-133"/>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t xml:space="preserve">8. </w:t>
      </w:r>
      <w:r w:rsidR="00CD5B71" w:rsidRPr="00113BDC">
        <w:rPr>
          <w:rFonts w:cs="Lucida Sans Unicode"/>
          <w:noProof/>
          <w:color w:val="808080" w:themeColor="background1" w:themeShade="80"/>
          <w:sz w:val="24"/>
          <w:szCs w:val="24"/>
        </w:rPr>
        <w:t>Plan nabave / Procurement plan</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51"/>
        <w:gridCol w:w="1520"/>
        <w:gridCol w:w="2104"/>
        <w:gridCol w:w="1212"/>
        <w:gridCol w:w="1270"/>
        <w:gridCol w:w="1729"/>
        <w:gridCol w:w="3506"/>
      </w:tblGrid>
      <w:tr w:rsidR="004E7E0A" w:rsidRPr="00113BDC" w:rsidTr="003479EF">
        <w:trPr>
          <w:trHeight w:val="1575"/>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bookmarkStart w:id="1" w:name="RANGE!B5:H15"/>
            <w:r w:rsidRPr="00113BDC">
              <w:rPr>
                <w:rFonts w:eastAsia="Times New Roman" w:cs="Lucida Sans Unicode"/>
                <w:color w:val="000000"/>
                <w:sz w:val="16"/>
                <w:szCs w:val="16"/>
                <w:lang w:eastAsia="hr-HR"/>
              </w:rPr>
              <w:t> </w:t>
            </w:r>
            <w:bookmarkEnd w:id="1"/>
          </w:p>
        </w:tc>
        <w:tc>
          <w:tcPr>
            <w:tcW w:w="543"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xml:space="preserve">VRSTA NADMETANJA </w:t>
            </w:r>
            <w:r w:rsidRPr="00113BDC">
              <w:rPr>
                <w:rFonts w:eastAsia="Times New Roman" w:cs="Lucida Sans Unicode"/>
                <w:i/>
                <w:iCs/>
                <w:color w:val="000000"/>
                <w:sz w:val="16"/>
                <w:szCs w:val="16"/>
                <w:lang w:eastAsia="hr-HR"/>
              </w:rPr>
              <w:t>(NCB/ICB)</w:t>
            </w:r>
          </w:p>
        </w:tc>
        <w:tc>
          <w:tcPr>
            <w:tcW w:w="752"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VRSTA NABAVE / TYPES OF PROCUREMENT</w:t>
            </w:r>
          </w:p>
        </w:tc>
        <w:tc>
          <w:tcPr>
            <w:tcW w:w="433"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PLANIRANA OBJAVA NATJEČAJA / COMPETITION PLANNED ANNOUCMENT</w:t>
            </w:r>
          </w:p>
        </w:tc>
        <w:tc>
          <w:tcPr>
            <w:tcW w:w="454"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PLANIRANI DATUM UGOVARANJA / PLANNED DATE OF CONTRACT</w:t>
            </w:r>
          </w:p>
        </w:tc>
        <w:tc>
          <w:tcPr>
            <w:tcW w:w="618"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PLANIRANI ZAVRŠETAK UGOVARANJA / PLANNED COMPLETION OF CONTRACT</w:t>
            </w:r>
          </w:p>
        </w:tc>
        <w:tc>
          <w:tcPr>
            <w:tcW w:w="1254"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IZVODITELJ (ukoliko je natječaj proveden) / CONTRACTOR (where competition has been implemented)</w:t>
            </w:r>
          </w:p>
        </w:tc>
      </w:tr>
      <w:tr w:rsidR="004E7E0A" w:rsidRPr="00113BDC" w:rsidTr="003479EF">
        <w:trPr>
          <w:trHeight w:val="705"/>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Projektiranje / Design</w:t>
            </w:r>
          </w:p>
        </w:tc>
        <w:tc>
          <w:tcPr>
            <w:tcW w:w="543" w:type="pct"/>
            <w:shd w:val="clear" w:color="auto" w:fill="auto"/>
            <w:noWrap/>
            <w:vAlign w:val="center"/>
            <w:hideMark/>
          </w:tcPr>
          <w:p w:rsidR="00CD5B71" w:rsidRPr="00A25D04" w:rsidRDefault="00A25D04"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Otvoreni postupak javne nabave</w:t>
            </w:r>
          </w:p>
        </w:tc>
        <w:tc>
          <w:tcPr>
            <w:tcW w:w="752" w:type="pct"/>
            <w:shd w:val="clear" w:color="auto" w:fill="auto"/>
            <w:vAlign w:val="center"/>
            <w:hideMark/>
          </w:tcPr>
          <w:p w:rsidR="00CD5B71" w:rsidRPr="00A25D04" w:rsidRDefault="00A25D04" w:rsidP="004B79E2">
            <w:pPr>
              <w:spacing w:after="0" w:line="240" w:lineRule="auto"/>
              <w:jc w:val="center"/>
              <w:rPr>
                <w:rFonts w:eastAsia="Times New Roman" w:cs="Lucida Sans Unicode"/>
                <w:i/>
                <w:iCs/>
                <w:color w:val="0000FF"/>
                <w:sz w:val="16"/>
                <w:szCs w:val="16"/>
                <w:lang w:eastAsia="hr-HR"/>
              </w:rPr>
            </w:pPr>
            <w:r w:rsidRPr="00A25D04">
              <w:rPr>
                <w:rFonts w:eastAsia="Times New Roman" w:cs="Lucida Sans Unicode"/>
                <w:i/>
                <w:iCs/>
                <w:color w:val="0000FF"/>
                <w:sz w:val="16"/>
                <w:szCs w:val="16"/>
                <w:lang w:eastAsia="hr-HR"/>
              </w:rPr>
              <w:t xml:space="preserve">Nabava usluga </w:t>
            </w:r>
          </w:p>
        </w:tc>
        <w:tc>
          <w:tcPr>
            <w:tcW w:w="433" w:type="pct"/>
            <w:shd w:val="clear" w:color="auto" w:fill="auto"/>
            <w:noWrap/>
            <w:vAlign w:val="center"/>
            <w:hideMark/>
          </w:tcPr>
          <w:p w:rsidR="00CD5B71" w:rsidRPr="00A25D04" w:rsidRDefault="005442A4" w:rsidP="00BF00E0">
            <w:pPr>
              <w:spacing w:after="0" w:line="240" w:lineRule="auto"/>
              <w:rPr>
                <w:rFonts w:eastAsia="Times New Roman" w:cs="Lucida Sans Unicode"/>
                <w:color w:val="0000FF"/>
                <w:sz w:val="16"/>
                <w:szCs w:val="16"/>
                <w:lang w:eastAsia="hr-HR"/>
              </w:rPr>
            </w:pPr>
            <w:r>
              <w:rPr>
                <w:rFonts w:eastAsia="Times New Roman" w:cs="Lucida Sans Unicode"/>
                <w:color w:val="0000FF"/>
                <w:sz w:val="16"/>
                <w:szCs w:val="16"/>
                <w:lang w:eastAsia="hr-HR"/>
              </w:rPr>
              <w:t>2010. god.</w:t>
            </w:r>
          </w:p>
        </w:tc>
        <w:tc>
          <w:tcPr>
            <w:tcW w:w="454" w:type="pct"/>
            <w:shd w:val="clear" w:color="auto" w:fill="auto"/>
            <w:noWrap/>
            <w:vAlign w:val="center"/>
            <w:hideMark/>
          </w:tcPr>
          <w:p w:rsidR="00CD5B71" w:rsidRPr="00A25D04" w:rsidRDefault="005442A4" w:rsidP="004B79E2">
            <w:pPr>
              <w:spacing w:after="0" w:line="240" w:lineRule="auto"/>
              <w:rPr>
                <w:rFonts w:eastAsia="Times New Roman" w:cs="Lucida Sans Unicode"/>
                <w:color w:val="0000FF"/>
                <w:sz w:val="16"/>
                <w:szCs w:val="16"/>
                <w:lang w:eastAsia="hr-HR"/>
              </w:rPr>
            </w:pPr>
            <w:r>
              <w:rPr>
                <w:rFonts w:eastAsia="Times New Roman" w:cs="Lucida Sans Unicode"/>
                <w:color w:val="0000FF"/>
                <w:sz w:val="16"/>
                <w:szCs w:val="16"/>
                <w:lang w:eastAsia="hr-HR"/>
              </w:rPr>
              <w:t>10.12.2010.</w:t>
            </w:r>
          </w:p>
        </w:tc>
        <w:tc>
          <w:tcPr>
            <w:tcW w:w="618" w:type="pct"/>
            <w:shd w:val="clear" w:color="auto" w:fill="auto"/>
            <w:noWrap/>
            <w:vAlign w:val="center"/>
            <w:hideMark/>
          </w:tcPr>
          <w:p w:rsidR="00CD5B71" w:rsidRPr="00A25D04" w:rsidRDefault="005442A4" w:rsidP="004B79E2">
            <w:pPr>
              <w:spacing w:after="0" w:line="240" w:lineRule="auto"/>
              <w:rPr>
                <w:rFonts w:eastAsia="Times New Roman" w:cs="Lucida Sans Unicode"/>
                <w:color w:val="0000FF"/>
                <w:sz w:val="16"/>
                <w:szCs w:val="16"/>
                <w:lang w:eastAsia="hr-HR"/>
              </w:rPr>
            </w:pPr>
            <w:r>
              <w:rPr>
                <w:rFonts w:eastAsia="Times New Roman" w:cs="Lucida Sans Unicode"/>
                <w:color w:val="0000FF"/>
                <w:sz w:val="16"/>
                <w:szCs w:val="16"/>
                <w:lang w:eastAsia="hr-HR"/>
              </w:rPr>
              <w:t>2011. god.</w:t>
            </w:r>
          </w:p>
        </w:tc>
        <w:tc>
          <w:tcPr>
            <w:tcW w:w="1254" w:type="pct"/>
            <w:shd w:val="clear" w:color="auto" w:fill="auto"/>
            <w:noWrap/>
            <w:vAlign w:val="center"/>
            <w:hideMark/>
          </w:tcPr>
          <w:p w:rsidR="00BF00E0" w:rsidRPr="00A25D04" w:rsidRDefault="005442A4" w:rsidP="004B79E2">
            <w:pPr>
              <w:spacing w:after="0" w:line="240" w:lineRule="auto"/>
              <w:rPr>
                <w:rFonts w:eastAsia="Times New Roman" w:cs="Lucida Sans Unicode"/>
                <w:color w:val="0000FF"/>
                <w:sz w:val="16"/>
                <w:szCs w:val="16"/>
                <w:lang w:eastAsia="hr-HR"/>
              </w:rPr>
            </w:pPr>
            <w:r>
              <w:rPr>
                <w:rFonts w:eastAsia="Times New Roman" w:cs="Lucida Sans Unicode"/>
                <w:color w:val="0000FF"/>
                <w:sz w:val="16"/>
                <w:szCs w:val="16"/>
                <w:lang w:eastAsia="hr-HR"/>
              </w:rPr>
              <w:t>Hidrokonzalt d.o.o. Zagreb</w:t>
            </w:r>
          </w:p>
        </w:tc>
      </w:tr>
      <w:tr w:rsidR="004E7E0A" w:rsidRPr="00113BDC" w:rsidTr="003479EF">
        <w:trPr>
          <w:trHeight w:val="585"/>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Nadzor / Supervision</w:t>
            </w:r>
          </w:p>
        </w:tc>
        <w:tc>
          <w:tcPr>
            <w:tcW w:w="543" w:type="pct"/>
            <w:shd w:val="clear" w:color="auto" w:fill="auto"/>
            <w:noWrap/>
            <w:vAlign w:val="center"/>
            <w:hideMark/>
          </w:tcPr>
          <w:p w:rsidR="00CD5B71" w:rsidRPr="00A25D04" w:rsidRDefault="00A25D04"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Nije proveden postupak nabave</w:t>
            </w:r>
          </w:p>
        </w:tc>
        <w:tc>
          <w:tcPr>
            <w:tcW w:w="752" w:type="pct"/>
            <w:shd w:val="clear" w:color="auto" w:fill="auto"/>
            <w:vAlign w:val="center"/>
            <w:hideMark/>
          </w:tcPr>
          <w:p w:rsidR="00CD5B71" w:rsidRPr="00A25D04" w:rsidRDefault="00A25D04" w:rsidP="004B79E2">
            <w:pPr>
              <w:spacing w:after="0" w:line="240" w:lineRule="auto"/>
              <w:jc w:val="center"/>
              <w:rPr>
                <w:rFonts w:eastAsia="Times New Roman" w:cs="Lucida Sans Unicode"/>
                <w:i/>
                <w:iCs/>
                <w:color w:val="0000FF"/>
                <w:sz w:val="16"/>
                <w:szCs w:val="16"/>
                <w:lang w:eastAsia="hr-HR"/>
              </w:rPr>
            </w:pPr>
            <w:r w:rsidRPr="00A25D04">
              <w:rPr>
                <w:rFonts w:eastAsia="Times New Roman" w:cs="Lucida Sans Unicode"/>
                <w:i/>
                <w:iCs/>
                <w:color w:val="0000FF"/>
                <w:sz w:val="16"/>
                <w:szCs w:val="16"/>
                <w:lang w:eastAsia="hr-HR"/>
              </w:rPr>
              <w:t>Nabava usluga</w:t>
            </w:r>
          </w:p>
        </w:tc>
        <w:tc>
          <w:tcPr>
            <w:tcW w:w="43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p>
        </w:tc>
        <w:tc>
          <w:tcPr>
            <w:tcW w:w="4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p>
        </w:tc>
        <w:tc>
          <w:tcPr>
            <w:tcW w:w="618"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p>
        </w:tc>
        <w:tc>
          <w:tcPr>
            <w:tcW w:w="12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p>
        </w:tc>
      </w:tr>
      <w:tr w:rsidR="004E7E0A" w:rsidRPr="00113BDC" w:rsidTr="003479EF">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Građevinski radovi / Civil works</w:t>
            </w:r>
          </w:p>
        </w:tc>
        <w:tc>
          <w:tcPr>
            <w:tcW w:w="543" w:type="pct"/>
            <w:shd w:val="clear" w:color="auto" w:fill="auto"/>
            <w:noWrap/>
            <w:vAlign w:val="center"/>
            <w:hideMark/>
          </w:tcPr>
          <w:p w:rsidR="00CD5B71" w:rsidRPr="00A25D04" w:rsidRDefault="00A25D04" w:rsidP="004E7E0A">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Postupak javne nabave u tijeku</w:t>
            </w:r>
          </w:p>
        </w:tc>
        <w:tc>
          <w:tcPr>
            <w:tcW w:w="752" w:type="pct"/>
            <w:shd w:val="clear" w:color="auto" w:fill="auto"/>
            <w:noWrap/>
            <w:vAlign w:val="center"/>
            <w:hideMark/>
          </w:tcPr>
          <w:p w:rsidR="00CD5B71" w:rsidRPr="00A25D04" w:rsidRDefault="00CD5B71" w:rsidP="004B79E2">
            <w:pPr>
              <w:spacing w:after="0" w:line="240" w:lineRule="auto"/>
              <w:jc w:val="center"/>
              <w:rPr>
                <w:rFonts w:eastAsia="Times New Roman" w:cs="Lucida Sans Unicode"/>
                <w:i/>
                <w:iCs/>
                <w:color w:val="0000FF"/>
                <w:sz w:val="16"/>
                <w:szCs w:val="16"/>
                <w:lang w:eastAsia="hr-HR"/>
              </w:rPr>
            </w:pPr>
          </w:p>
        </w:tc>
        <w:tc>
          <w:tcPr>
            <w:tcW w:w="43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p>
        </w:tc>
        <w:tc>
          <w:tcPr>
            <w:tcW w:w="454" w:type="pct"/>
            <w:shd w:val="clear" w:color="auto" w:fill="auto"/>
            <w:noWrap/>
            <w:vAlign w:val="center"/>
            <w:hideMark/>
          </w:tcPr>
          <w:p w:rsidR="00CD5B71" w:rsidRPr="00A25D04" w:rsidRDefault="0065735B" w:rsidP="004B79E2">
            <w:pPr>
              <w:spacing w:after="0" w:line="240" w:lineRule="auto"/>
              <w:rPr>
                <w:rFonts w:eastAsia="Times New Roman" w:cs="Lucida Sans Unicode"/>
                <w:color w:val="0000FF"/>
                <w:sz w:val="16"/>
                <w:szCs w:val="16"/>
                <w:lang w:eastAsia="hr-HR"/>
              </w:rPr>
            </w:pPr>
            <w:r>
              <w:rPr>
                <w:rFonts w:eastAsia="Times New Roman" w:cs="Lucida Sans Unicode"/>
                <w:color w:val="0000FF"/>
                <w:sz w:val="16"/>
                <w:szCs w:val="16"/>
                <w:lang w:eastAsia="hr-HR"/>
              </w:rPr>
              <w:t>Veljača/16.</w:t>
            </w:r>
          </w:p>
        </w:tc>
        <w:tc>
          <w:tcPr>
            <w:tcW w:w="618" w:type="pct"/>
            <w:shd w:val="clear" w:color="auto" w:fill="auto"/>
            <w:noWrap/>
            <w:vAlign w:val="center"/>
            <w:hideMark/>
          </w:tcPr>
          <w:p w:rsidR="00BF00E0" w:rsidRPr="00A25D04" w:rsidRDefault="00A25D04" w:rsidP="004B79E2">
            <w:pPr>
              <w:spacing w:after="0" w:line="240" w:lineRule="auto"/>
              <w:rPr>
                <w:rFonts w:eastAsia="Times New Roman" w:cs="Lucida Sans Unicode"/>
                <w:color w:val="0000FF"/>
                <w:sz w:val="16"/>
                <w:szCs w:val="16"/>
                <w:lang w:eastAsia="hr-HR"/>
              </w:rPr>
            </w:pPr>
            <w:r>
              <w:rPr>
                <w:rFonts w:eastAsia="Times New Roman" w:cs="Lucida Sans Unicode"/>
                <w:color w:val="0000FF"/>
                <w:sz w:val="16"/>
                <w:szCs w:val="16"/>
                <w:lang w:eastAsia="hr-HR"/>
              </w:rPr>
              <w:t>31.12.2016.</w:t>
            </w:r>
          </w:p>
        </w:tc>
        <w:tc>
          <w:tcPr>
            <w:tcW w:w="12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p>
        </w:tc>
      </w:tr>
      <w:tr w:rsidR="004E7E0A" w:rsidRPr="00113BDC" w:rsidTr="003479EF">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t>
            </w:r>
          </w:p>
        </w:tc>
        <w:tc>
          <w:tcPr>
            <w:tcW w:w="54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A25D04" w:rsidRDefault="00CD5B71" w:rsidP="004B79E2">
            <w:pPr>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12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r>
      <w:tr w:rsidR="004E7E0A" w:rsidRPr="00113BDC" w:rsidTr="003479EF">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t>
            </w:r>
          </w:p>
        </w:tc>
        <w:tc>
          <w:tcPr>
            <w:tcW w:w="54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A25D04" w:rsidRDefault="00CD5B71" w:rsidP="004B79E2">
            <w:pPr>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12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r>
      <w:tr w:rsidR="004E7E0A" w:rsidRPr="00113BDC" w:rsidTr="003479EF">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Oprema / Equipment</w:t>
            </w:r>
          </w:p>
        </w:tc>
        <w:tc>
          <w:tcPr>
            <w:tcW w:w="54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A25D04" w:rsidRDefault="00CD5B71" w:rsidP="004B79E2">
            <w:pPr>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12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r>
      <w:tr w:rsidR="004E7E0A" w:rsidRPr="00113BDC" w:rsidTr="003479EF">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t>
            </w:r>
          </w:p>
        </w:tc>
        <w:tc>
          <w:tcPr>
            <w:tcW w:w="54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A25D04" w:rsidRDefault="00CD5B71" w:rsidP="004B79E2">
            <w:pPr>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12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r>
      <w:tr w:rsidR="004E7E0A" w:rsidRPr="00113BDC" w:rsidTr="003479EF">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t>
            </w:r>
          </w:p>
        </w:tc>
        <w:tc>
          <w:tcPr>
            <w:tcW w:w="54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A25D04" w:rsidRDefault="00CD5B71" w:rsidP="004B79E2">
            <w:pPr>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12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r>
      <w:tr w:rsidR="004E7E0A" w:rsidRPr="00113BDC" w:rsidTr="003479EF">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Nabava zemljišta / Land acquisition</w:t>
            </w:r>
          </w:p>
        </w:tc>
        <w:tc>
          <w:tcPr>
            <w:tcW w:w="54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A25D04" w:rsidRDefault="00CD5B71" w:rsidP="004B79E2">
            <w:pPr>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12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r>
      <w:tr w:rsidR="004E7E0A" w:rsidRPr="00113BDC" w:rsidTr="003479EF">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Razno / Miscellaneous</w:t>
            </w:r>
          </w:p>
        </w:tc>
        <w:tc>
          <w:tcPr>
            <w:tcW w:w="54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A25D04" w:rsidRDefault="00CD5B71" w:rsidP="004B79E2">
            <w:pPr>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c>
          <w:tcPr>
            <w:tcW w:w="1254" w:type="pct"/>
            <w:shd w:val="clear" w:color="auto" w:fill="auto"/>
            <w:noWrap/>
            <w:vAlign w:val="center"/>
            <w:hideMark/>
          </w:tcPr>
          <w:p w:rsidR="00CD5B71" w:rsidRPr="00A25D04" w:rsidRDefault="00CD5B71" w:rsidP="004B79E2">
            <w:pPr>
              <w:spacing w:after="0" w:line="240" w:lineRule="auto"/>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 </w:t>
            </w:r>
          </w:p>
        </w:tc>
      </w:tr>
    </w:tbl>
    <w:p w:rsidR="00CD5B71" w:rsidRPr="00113BDC" w:rsidRDefault="00CD5B71" w:rsidP="00CD5B71">
      <w:pPr>
        <w:rPr>
          <w:rFonts w:cs="Lucida Sans Unicode"/>
          <w:noProof/>
        </w:rPr>
      </w:pPr>
    </w:p>
    <w:p w:rsidR="00CD5B71" w:rsidRPr="00113BDC" w:rsidRDefault="00CD5B71" w:rsidP="00CD5B71">
      <w:pPr>
        <w:rPr>
          <w:rFonts w:cs="Lucida Sans Unicode"/>
          <w:noProof/>
        </w:rPr>
        <w:sectPr w:rsidR="00CD5B71" w:rsidRPr="00113BDC" w:rsidSect="0047165E">
          <w:pgSz w:w="16838" w:h="11906" w:orient="landscape"/>
          <w:pgMar w:top="1418" w:right="1418" w:bottom="1418" w:left="1418" w:header="510" w:footer="113" w:gutter="0"/>
          <w:cols w:space="708"/>
          <w:docGrid w:linePitch="360"/>
        </w:sectPr>
      </w:pPr>
    </w:p>
    <w:tbl>
      <w:tblPr>
        <w:tblpPr w:leftFromText="180" w:rightFromText="180" w:vertAnchor="text" w:horzAnchor="margin"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2"/>
        <w:gridCol w:w="4548"/>
      </w:tblGrid>
      <w:tr w:rsidR="00F173D4" w:rsidRPr="00113BDC" w:rsidTr="00586CEE">
        <w:trPr>
          <w:trHeight w:val="13045"/>
        </w:trPr>
        <w:tc>
          <w:tcPr>
            <w:tcW w:w="2490" w:type="pct"/>
          </w:tcPr>
          <w:p w:rsidR="00F173D4" w:rsidRPr="00113BDC" w:rsidRDefault="00F173D4" w:rsidP="00586CEE">
            <w:pPr>
              <w:spacing w:before="100" w:beforeAutospacing="1" w:after="100" w:afterAutospacing="1" w:line="240" w:lineRule="auto"/>
              <w:rPr>
                <w:rFonts w:eastAsia="Times New Roman" w:cs="Lucida Sans Unicode"/>
                <w:i/>
                <w:iCs/>
                <w:noProof/>
                <w:color w:val="000000"/>
                <w:sz w:val="24"/>
                <w:szCs w:val="24"/>
                <w:lang w:eastAsia="hr-HR"/>
              </w:rPr>
            </w:pPr>
          </w:p>
          <w:p w:rsidR="00F173D4" w:rsidRPr="00113BDC" w:rsidRDefault="00F173D4" w:rsidP="00586CEE">
            <w:pPr>
              <w:pStyle w:val="Odlomakpopisa"/>
              <w:numPr>
                <w:ilvl w:val="0"/>
                <w:numId w:val="6"/>
              </w:numPr>
              <w:spacing w:before="100" w:beforeAutospacing="1" w:after="100" w:afterAutospacing="1" w:line="240" w:lineRule="auto"/>
              <w:rPr>
                <w:rFonts w:eastAsia="Times New Roman" w:cs="Lucida Sans Unicode"/>
                <w:iCs/>
                <w:noProof/>
                <w:color w:val="808080" w:themeColor="background1" w:themeShade="80"/>
                <w:sz w:val="24"/>
                <w:szCs w:val="24"/>
                <w:lang w:eastAsia="hr-HR"/>
              </w:rPr>
            </w:pPr>
            <w:r w:rsidRPr="00113BDC">
              <w:rPr>
                <w:rFonts w:eastAsia="Times New Roman" w:cs="Lucida Sans Unicode"/>
                <w:iCs/>
                <w:noProof/>
                <w:color w:val="808080" w:themeColor="background1" w:themeShade="80"/>
                <w:sz w:val="24"/>
                <w:szCs w:val="24"/>
                <w:lang w:eastAsia="hr-HR"/>
              </w:rPr>
              <w:t>Područje usluge i projekta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153"/>
              <w:gridCol w:w="1133"/>
            </w:tblGrid>
            <w:tr w:rsidR="00F173D4" w:rsidRPr="00113BDC" w:rsidTr="00586CEE">
              <w:trPr>
                <w:trHeight w:val="51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b/>
                      <w:bCs/>
                      <w:color w:val="000000"/>
                      <w:sz w:val="16"/>
                      <w:szCs w:val="16"/>
                      <w:lang w:eastAsia="hr-HR"/>
                    </w:rPr>
                  </w:pPr>
                  <w:bookmarkStart w:id="2" w:name="RANGE!B4:C21"/>
                  <w:r w:rsidRPr="00113BDC">
                    <w:rPr>
                      <w:rFonts w:eastAsia="Times New Roman" w:cs="Lucida Sans Unicode"/>
                      <w:b/>
                      <w:bCs/>
                      <w:color w:val="000000"/>
                      <w:sz w:val="16"/>
                      <w:szCs w:val="16"/>
                      <w:lang w:eastAsia="hr-HR"/>
                    </w:rPr>
                    <w:t>PODRUČJE USLUGE</w:t>
                  </w:r>
                  <w:bookmarkEnd w:id="2"/>
                </w:p>
              </w:tc>
              <w:tc>
                <w:tcPr>
                  <w:tcW w:w="1322"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IDENTIFIKA-CIJSKI BROJ</w:t>
                  </w:r>
                </w:p>
              </w:tc>
            </w:tr>
            <w:tr w:rsidR="00F173D4" w:rsidRPr="00113BDC" w:rsidTr="00586CEE">
              <w:trPr>
                <w:trHeight w:val="615"/>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Ukupan broj stanovnika administrativnog područja (općine/grada)</w:t>
                  </w:r>
                </w:p>
              </w:tc>
              <w:tc>
                <w:tcPr>
                  <w:tcW w:w="1322" w:type="pct"/>
                  <w:shd w:val="clear" w:color="auto" w:fill="auto"/>
                  <w:vAlign w:val="center"/>
                  <w:hideMark/>
                </w:tcPr>
                <w:p w:rsidR="00F173D4" w:rsidRPr="00A25D04" w:rsidRDefault="007D1F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4.</w:t>
                  </w:r>
                  <w:r w:rsidR="00D005E5" w:rsidRPr="00A25D04">
                    <w:rPr>
                      <w:rFonts w:eastAsia="Times New Roman" w:cs="Lucida Sans Unicode"/>
                      <w:color w:val="0000FF"/>
                      <w:sz w:val="16"/>
                      <w:szCs w:val="16"/>
                      <w:lang w:eastAsia="hr-HR"/>
                    </w:rPr>
                    <w:t>606</w:t>
                  </w:r>
                </w:p>
              </w:tc>
            </w:tr>
            <w:tr w:rsidR="00F173D4" w:rsidRPr="00113BDC" w:rsidTr="00586CEE">
              <w:trPr>
                <w:trHeight w:val="63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Površina administrativnog područja (općine/grada)</w:t>
                  </w:r>
                </w:p>
              </w:tc>
              <w:tc>
                <w:tcPr>
                  <w:tcW w:w="1322" w:type="pct"/>
                  <w:shd w:val="clear" w:color="auto" w:fill="auto"/>
                  <w:vAlign w:val="center"/>
                  <w:hideMark/>
                </w:tcPr>
                <w:p w:rsidR="00F173D4" w:rsidRPr="00A25D04" w:rsidRDefault="008714AB" w:rsidP="003E076E">
                  <w:pPr>
                    <w:framePr w:hSpace="180" w:wrap="around" w:vAnchor="text" w:hAnchor="margin" w:y="70"/>
                    <w:spacing w:after="0" w:line="240" w:lineRule="auto"/>
                    <w:jc w:val="center"/>
                    <w:rPr>
                      <w:rFonts w:eastAsia="Times New Roman" w:cs="Lucida Sans Unicode"/>
                      <w:color w:val="0000FF"/>
                      <w:sz w:val="16"/>
                      <w:szCs w:val="16"/>
                      <w:vertAlign w:val="superscript"/>
                      <w:lang w:eastAsia="hr-HR"/>
                    </w:rPr>
                  </w:pPr>
                  <w:r>
                    <w:rPr>
                      <w:rFonts w:eastAsia="Times New Roman" w:cs="Lucida Sans Unicode"/>
                      <w:color w:val="0000FF"/>
                      <w:sz w:val="16"/>
                      <w:szCs w:val="16"/>
                      <w:lang w:eastAsia="hr-HR"/>
                    </w:rPr>
                    <w:t>37</w:t>
                  </w:r>
                  <w:r w:rsidR="00F173D4" w:rsidRPr="00A25D04">
                    <w:rPr>
                      <w:rFonts w:eastAsia="Times New Roman" w:cs="Lucida Sans Unicode"/>
                      <w:color w:val="0000FF"/>
                      <w:sz w:val="16"/>
                      <w:szCs w:val="16"/>
                      <w:lang w:eastAsia="hr-HR"/>
                    </w:rPr>
                    <w:t xml:space="preserve"> km</w:t>
                  </w:r>
                  <w:r w:rsidR="00F173D4" w:rsidRPr="00A25D04">
                    <w:rPr>
                      <w:rFonts w:eastAsia="Times New Roman" w:cs="Lucida Sans Unicode"/>
                      <w:color w:val="0000FF"/>
                      <w:sz w:val="16"/>
                      <w:szCs w:val="16"/>
                      <w:vertAlign w:val="superscript"/>
                      <w:lang w:eastAsia="hr-HR"/>
                    </w:rPr>
                    <w:t>2</w:t>
                  </w:r>
                </w:p>
              </w:tc>
            </w:tr>
            <w:tr w:rsidR="00F173D4" w:rsidRPr="00113BDC" w:rsidTr="00586CEE">
              <w:trPr>
                <w:trHeight w:val="60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najvećega grada koji je uključen u projekt</w:t>
                  </w:r>
                </w:p>
              </w:tc>
              <w:tc>
                <w:tcPr>
                  <w:tcW w:w="1322" w:type="pct"/>
                  <w:shd w:val="clear" w:color="auto" w:fill="auto"/>
                  <w:vAlign w:val="center"/>
                  <w:hideMark/>
                </w:tcPr>
                <w:p w:rsidR="00F173D4" w:rsidRPr="00A25D04" w:rsidRDefault="00D005E5"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1.667</w:t>
                  </w:r>
                </w:p>
              </w:tc>
            </w:tr>
            <w:tr w:rsidR="00F173D4" w:rsidRPr="00113BDC" w:rsidTr="00586CEE">
              <w:trPr>
                <w:trHeight w:val="60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Prosječna veličina domaćinstva u općini/gradu</w:t>
                  </w:r>
                </w:p>
              </w:tc>
              <w:tc>
                <w:tcPr>
                  <w:tcW w:w="1322" w:type="pct"/>
                  <w:shd w:val="clear" w:color="auto" w:fill="auto"/>
                  <w:vAlign w:val="center"/>
                  <w:hideMark/>
                </w:tcPr>
                <w:p w:rsidR="00F173D4" w:rsidRPr="00A25D04"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3,</w:t>
                  </w:r>
                  <w:r w:rsidR="000976EB" w:rsidRPr="00A25D04">
                    <w:rPr>
                      <w:rFonts w:eastAsia="Times New Roman" w:cs="Lucida Sans Unicode"/>
                      <w:color w:val="0000FF"/>
                      <w:sz w:val="16"/>
                      <w:szCs w:val="16"/>
                      <w:lang w:eastAsia="hr-HR"/>
                    </w:rPr>
                    <w:t>04</w:t>
                  </w:r>
                </w:p>
              </w:tc>
            </w:tr>
            <w:tr w:rsidR="00F173D4" w:rsidRPr="00113BDC" w:rsidTr="00586CEE">
              <w:trPr>
                <w:trHeight w:val="585"/>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Prosječni mjesečni prihod po domaćinstvu</w:t>
                  </w:r>
                </w:p>
              </w:tc>
              <w:tc>
                <w:tcPr>
                  <w:tcW w:w="1322" w:type="pct"/>
                  <w:shd w:val="clear" w:color="auto" w:fill="auto"/>
                  <w:vAlign w:val="center"/>
                  <w:hideMark/>
                </w:tcPr>
                <w:p w:rsidR="00F173D4" w:rsidRPr="00A25D04"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w:t>
                  </w:r>
                </w:p>
              </w:tc>
            </w:tr>
            <w:tr w:rsidR="00F173D4" w:rsidRPr="00113BDC" w:rsidTr="00586CEE">
              <w:trPr>
                <w:trHeight w:val="42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gradova/sela uključenih u projekt</w:t>
                  </w:r>
                </w:p>
              </w:tc>
              <w:tc>
                <w:tcPr>
                  <w:tcW w:w="1322" w:type="pct"/>
                  <w:shd w:val="clear" w:color="auto" w:fill="auto"/>
                  <w:vAlign w:val="center"/>
                  <w:hideMark/>
                </w:tcPr>
                <w:p w:rsidR="00F173D4" w:rsidRPr="00A25D04" w:rsidRDefault="00F173D4" w:rsidP="003E076E">
                  <w:pPr>
                    <w:framePr w:hSpace="180" w:wrap="around" w:vAnchor="text" w:hAnchor="margin" w:y="70"/>
                    <w:spacing w:after="0" w:line="240" w:lineRule="auto"/>
                    <w:jc w:val="center"/>
                    <w:rPr>
                      <w:rFonts w:eastAsia="Times New Roman" w:cs="Lucida Sans Unicode"/>
                      <w:color w:val="0000FF"/>
                      <w:sz w:val="12"/>
                      <w:szCs w:val="12"/>
                      <w:lang w:eastAsia="hr-HR"/>
                    </w:rPr>
                  </w:pPr>
                  <w:r w:rsidRPr="00A25D04">
                    <w:rPr>
                      <w:rFonts w:eastAsia="Times New Roman" w:cs="Lucida Sans Unicode"/>
                      <w:color w:val="0000FF"/>
                      <w:sz w:val="12"/>
                      <w:szCs w:val="12"/>
                      <w:lang w:eastAsia="hr-HR"/>
                    </w:rPr>
                    <w:t>Četiri općine i grad</w:t>
                  </w:r>
                </w:p>
              </w:tc>
            </w:tr>
            <w:tr w:rsidR="00F173D4" w:rsidRPr="00113BDC" w:rsidTr="00586CEE">
              <w:trPr>
                <w:trHeight w:val="42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na koje projekt utječe</w:t>
                  </w:r>
                </w:p>
              </w:tc>
              <w:tc>
                <w:tcPr>
                  <w:tcW w:w="1322" w:type="pct"/>
                  <w:shd w:val="clear" w:color="auto" w:fill="auto"/>
                  <w:vAlign w:val="center"/>
                  <w:hideMark/>
                </w:tcPr>
                <w:p w:rsidR="00F173D4" w:rsidRPr="00A25D04" w:rsidRDefault="000976EB"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403</w:t>
                  </w:r>
                </w:p>
              </w:tc>
            </w:tr>
            <w:tr w:rsidR="00F173D4" w:rsidRPr="00113BDC" w:rsidTr="00586CEE">
              <w:trPr>
                <w:trHeight w:val="60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koji imaju priključak na središnji vodovodni sustav</w:t>
                  </w:r>
                </w:p>
              </w:tc>
              <w:tc>
                <w:tcPr>
                  <w:tcW w:w="1322" w:type="pct"/>
                  <w:shd w:val="clear" w:color="auto" w:fill="auto"/>
                  <w:vAlign w:val="center"/>
                  <w:hideMark/>
                </w:tcPr>
                <w:p w:rsidR="00F173D4" w:rsidRPr="00A25D04"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15.682</w:t>
                  </w:r>
                </w:p>
              </w:tc>
            </w:tr>
            <w:tr w:rsidR="00F173D4" w:rsidRPr="00113BDC" w:rsidTr="00586CEE">
              <w:trPr>
                <w:trHeight w:val="108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koji imaju priključak na vodoopskrbu u administrativnom području (općini/gradu), uključujući decentralizirane sustave</w:t>
                  </w:r>
                </w:p>
              </w:tc>
              <w:tc>
                <w:tcPr>
                  <w:tcW w:w="1322" w:type="pct"/>
                  <w:shd w:val="clear" w:color="auto" w:fill="auto"/>
                  <w:vAlign w:val="center"/>
                  <w:hideMark/>
                </w:tcPr>
                <w:p w:rsidR="00F173D4" w:rsidRPr="00A25D04"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15.682</w:t>
                  </w:r>
                </w:p>
              </w:tc>
            </w:tr>
            <w:tr w:rsidR="00F173D4" w:rsidRPr="00113BDC" w:rsidTr="00586CEE">
              <w:trPr>
                <w:trHeight w:val="108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Ima li prekida u opskrbi bilo kojeg područja u bilo kojem dijelu godine? Ako je to slučaj, kada je i kroz koliko sati osigurana opskrba?</w:t>
                  </w:r>
                </w:p>
              </w:tc>
              <w:tc>
                <w:tcPr>
                  <w:tcW w:w="1322" w:type="pct"/>
                  <w:shd w:val="clear" w:color="auto" w:fill="auto"/>
                  <w:vAlign w:val="center"/>
                  <w:hideMark/>
                </w:tcPr>
                <w:p w:rsidR="00F173D4" w:rsidRPr="00A25D04"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A25D04">
                    <w:rPr>
                      <w:rFonts w:eastAsia="Times New Roman" w:cs="Lucida Sans Unicode"/>
                      <w:color w:val="0000FF"/>
                      <w:sz w:val="16"/>
                      <w:szCs w:val="16"/>
                      <w:lang w:eastAsia="hr-HR"/>
                    </w:rPr>
                    <w:t>Ne</w:t>
                  </w:r>
                </w:p>
              </w:tc>
            </w:tr>
            <w:tr w:rsidR="00F173D4" w:rsidRPr="00113BDC" w:rsidTr="00586CEE">
              <w:trPr>
                <w:trHeight w:val="84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Dužina središnjeg sustava vodoopskrbne mreže (bez servisnih cijevi)</w:t>
                  </w:r>
                </w:p>
              </w:tc>
              <w:tc>
                <w:tcPr>
                  <w:tcW w:w="1322" w:type="pct"/>
                  <w:shd w:val="clear" w:color="auto" w:fill="auto"/>
                  <w:vAlign w:val="center"/>
                  <w:hideMark/>
                </w:tcPr>
                <w:p w:rsidR="00F173D4" w:rsidRPr="005442A4" w:rsidRDefault="00586CEE"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5442A4">
                    <w:rPr>
                      <w:rFonts w:eastAsia="Times New Roman" w:cs="Lucida Sans Unicode"/>
                      <w:color w:val="0000FF"/>
                      <w:sz w:val="16"/>
                      <w:szCs w:val="16"/>
                      <w:lang w:eastAsia="hr-HR"/>
                    </w:rPr>
                    <w:t>124.716</w:t>
                  </w:r>
                </w:p>
              </w:tc>
            </w:tr>
            <w:tr w:rsidR="00F173D4" w:rsidRPr="00113BDC" w:rsidTr="00586CEE">
              <w:trPr>
                <w:trHeight w:val="42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vodovodnih priključaka</w:t>
                  </w:r>
                </w:p>
              </w:tc>
              <w:tc>
                <w:tcPr>
                  <w:tcW w:w="1322" w:type="pct"/>
                  <w:shd w:val="clear" w:color="auto" w:fill="auto"/>
                  <w:vAlign w:val="center"/>
                  <w:hideMark/>
                </w:tcPr>
                <w:p w:rsidR="00F173D4" w:rsidRPr="005442A4"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5442A4">
                    <w:rPr>
                      <w:rFonts w:eastAsia="Times New Roman" w:cs="Lucida Sans Unicode"/>
                      <w:color w:val="0000FF"/>
                      <w:sz w:val="16"/>
                      <w:szCs w:val="16"/>
                      <w:lang w:eastAsia="hr-HR"/>
                    </w:rPr>
                    <w:t>11.807</w:t>
                  </w:r>
                </w:p>
              </w:tc>
            </w:tr>
            <w:tr w:rsidR="00F173D4" w:rsidRPr="00113BDC" w:rsidTr="00586CEE">
              <w:trPr>
                <w:trHeight w:val="57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vodovodnih priključaka s mjerilima</w:t>
                  </w:r>
                </w:p>
              </w:tc>
              <w:tc>
                <w:tcPr>
                  <w:tcW w:w="1322" w:type="pct"/>
                  <w:shd w:val="clear" w:color="auto" w:fill="auto"/>
                  <w:vAlign w:val="center"/>
                  <w:hideMark/>
                </w:tcPr>
                <w:p w:rsidR="00F173D4" w:rsidRPr="005442A4"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5442A4">
                    <w:rPr>
                      <w:rFonts w:eastAsia="Times New Roman" w:cs="Lucida Sans Unicode"/>
                      <w:color w:val="0000FF"/>
                      <w:sz w:val="16"/>
                      <w:szCs w:val="16"/>
                      <w:lang w:eastAsia="hr-HR"/>
                    </w:rPr>
                    <w:t>11.807</w:t>
                  </w:r>
                </w:p>
              </w:tc>
            </w:tr>
            <w:tr w:rsidR="00F173D4" w:rsidRPr="00113BDC" w:rsidTr="00586CEE">
              <w:trPr>
                <w:trHeight w:val="585"/>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priključenih na kanalizacijsku mrežu</w:t>
                  </w:r>
                </w:p>
              </w:tc>
              <w:tc>
                <w:tcPr>
                  <w:tcW w:w="1322" w:type="pct"/>
                  <w:shd w:val="clear" w:color="auto" w:fill="auto"/>
                  <w:vAlign w:val="center"/>
                  <w:hideMark/>
                </w:tcPr>
                <w:p w:rsidR="00F173D4" w:rsidRPr="005442A4"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5442A4">
                    <w:rPr>
                      <w:rFonts w:eastAsia="Times New Roman" w:cs="Lucida Sans Unicode"/>
                      <w:color w:val="0000FF"/>
                      <w:sz w:val="16"/>
                      <w:szCs w:val="16"/>
                      <w:lang w:eastAsia="hr-HR"/>
                    </w:rPr>
                    <w:t>5.901</w:t>
                  </w:r>
                </w:p>
              </w:tc>
            </w:tr>
            <w:tr w:rsidR="00F173D4" w:rsidRPr="00113BDC" w:rsidTr="00586CEE">
              <w:trPr>
                <w:trHeight w:val="585"/>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domaćinstava priključenih na kanalizacijsku mrežu</w:t>
                  </w:r>
                </w:p>
              </w:tc>
              <w:tc>
                <w:tcPr>
                  <w:tcW w:w="1322" w:type="pct"/>
                  <w:shd w:val="clear" w:color="auto" w:fill="auto"/>
                  <w:vAlign w:val="center"/>
                  <w:hideMark/>
                </w:tcPr>
                <w:p w:rsidR="00F173D4" w:rsidRPr="005442A4"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5442A4">
                    <w:rPr>
                      <w:rFonts w:eastAsia="Times New Roman" w:cs="Lucida Sans Unicode"/>
                      <w:color w:val="0000FF"/>
                      <w:sz w:val="16"/>
                      <w:szCs w:val="16"/>
                      <w:lang w:eastAsia="hr-HR"/>
                    </w:rPr>
                    <w:t>2.477</w:t>
                  </w:r>
                </w:p>
              </w:tc>
            </w:tr>
            <w:tr w:rsidR="00F173D4" w:rsidRPr="00113BDC" w:rsidTr="00586CEE">
              <w:trPr>
                <w:trHeight w:val="54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koji koristi septičke jame</w:t>
                  </w:r>
                </w:p>
              </w:tc>
              <w:tc>
                <w:tcPr>
                  <w:tcW w:w="1322" w:type="pct"/>
                  <w:shd w:val="clear" w:color="auto" w:fill="auto"/>
                  <w:vAlign w:val="center"/>
                  <w:hideMark/>
                </w:tcPr>
                <w:p w:rsidR="00F173D4" w:rsidRPr="005442A4"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5442A4">
                    <w:rPr>
                      <w:rFonts w:eastAsia="Times New Roman" w:cs="Lucida Sans Unicode"/>
                      <w:color w:val="0000FF"/>
                      <w:sz w:val="16"/>
                      <w:szCs w:val="16"/>
                      <w:lang w:eastAsia="hr-HR"/>
                    </w:rPr>
                    <w:t>11.242</w:t>
                  </w:r>
                </w:p>
              </w:tc>
            </w:tr>
            <w:tr w:rsidR="00F173D4" w:rsidRPr="00113BDC" w:rsidTr="00586CEE">
              <w:trPr>
                <w:trHeight w:val="540"/>
              </w:trPr>
              <w:tc>
                <w:tcPr>
                  <w:tcW w:w="3678"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domaćinstava koja koriste septičke jame</w:t>
                  </w:r>
                </w:p>
              </w:tc>
              <w:tc>
                <w:tcPr>
                  <w:tcW w:w="1322" w:type="pct"/>
                  <w:shd w:val="clear" w:color="auto" w:fill="auto"/>
                  <w:vAlign w:val="center"/>
                  <w:hideMark/>
                </w:tcPr>
                <w:p w:rsidR="00F173D4" w:rsidRPr="005442A4"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5442A4">
                    <w:rPr>
                      <w:rFonts w:eastAsia="Times New Roman" w:cs="Lucida Sans Unicode"/>
                      <w:color w:val="0000FF"/>
                      <w:sz w:val="16"/>
                      <w:szCs w:val="16"/>
                      <w:lang w:eastAsia="hr-HR"/>
                    </w:rPr>
                    <w:t>2.825</w:t>
                  </w:r>
                </w:p>
              </w:tc>
            </w:tr>
          </w:tbl>
          <w:p w:rsidR="00F173D4" w:rsidRPr="00113BDC" w:rsidRDefault="00F173D4" w:rsidP="00586CEE">
            <w:pPr>
              <w:spacing w:after="0" w:line="240" w:lineRule="auto"/>
              <w:rPr>
                <w:rFonts w:eastAsiaTheme="minorHAnsi" w:cs="Lucida Sans Unicode"/>
                <w:b/>
                <w:noProof/>
                <w:sz w:val="24"/>
                <w:szCs w:val="24"/>
              </w:rPr>
            </w:pPr>
          </w:p>
        </w:tc>
        <w:tc>
          <w:tcPr>
            <w:tcW w:w="2510" w:type="pct"/>
          </w:tcPr>
          <w:p w:rsidR="00F173D4" w:rsidRPr="00113BDC" w:rsidRDefault="00F173D4" w:rsidP="00586CEE">
            <w:pPr>
              <w:spacing w:before="100" w:beforeAutospacing="1" w:after="100" w:afterAutospacing="1" w:line="240" w:lineRule="auto"/>
              <w:rPr>
                <w:rFonts w:eastAsia="Times New Roman" w:cs="Lucida Sans Unicode"/>
                <w:i/>
                <w:iCs/>
                <w:noProof/>
                <w:color w:val="000000"/>
                <w:sz w:val="24"/>
                <w:szCs w:val="24"/>
                <w:lang w:eastAsia="hr-HR"/>
              </w:rPr>
            </w:pPr>
          </w:p>
          <w:p w:rsidR="00F173D4" w:rsidRPr="00113BDC" w:rsidRDefault="00F173D4" w:rsidP="00586CEE">
            <w:pPr>
              <w:spacing w:before="100" w:beforeAutospacing="1" w:after="100" w:afterAutospacing="1" w:line="240" w:lineRule="auto"/>
              <w:rPr>
                <w:rFonts w:eastAsia="Times New Roman" w:cs="Lucida Sans Unicode"/>
                <w:iCs/>
                <w:noProof/>
                <w:color w:val="808080" w:themeColor="background1" w:themeShade="80"/>
                <w:sz w:val="24"/>
                <w:szCs w:val="24"/>
                <w:lang w:eastAsia="hr-HR"/>
              </w:rPr>
            </w:pPr>
            <w:r w:rsidRPr="00113BDC">
              <w:rPr>
                <w:rFonts w:eastAsia="Times New Roman" w:cs="Lucida Sans Unicode"/>
                <w:iCs/>
                <w:noProof/>
                <w:color w:val="808080" w:themeColor="background1" w:themeShade="80"/>
                <w:sz w:val="24"/>
                <w:szCs w:val="24"/>
                <w:lang w:eastAsia="hr-HR"/>
              </w:rPr>
              <w:t>9.Service and project area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349"/>
              <w:gridCol w:w="973"/>
            </w:tblGrid>
            <w:tr w:rsidR="00F173D4" w:rsidRPr="00113BDC" w:rsidTr="00586CEE">
              <w:trPr>
                <w:trHeight w:val="510"/>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SERVICE AREA</w:t>
                  </w:r>
                </w:p>
              </w:tc>
              <w:tc>
                <w:tcPr>
                  <w:tcW w:w="1126" w:type="pct"/>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ID number</w:t>
                  </w:r>
                </w:p>
              </w:tc>
            </w:tr>
            <w:tr w:rsidR="00F173D4" w:rsidRPr="00113BDC" w:rsidTr="00586CEE">
              <w:trPr>
                <w:trHeight w:val="615"/>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Total population of the administrative area (municipality)</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630"/>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Physical area of administrative area (municipality)</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600"/>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Population of largest town included in the project</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79"/>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Average household size in municipality</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79"/>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Average household income per month</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55"/>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towns/villages included in the project</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0"/>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people affected by the project</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600"/>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people supplied with piped water supply from the central system</w:t>
                  </w:r>
                </w:p>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1080"/>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people supplied with pipe water supply in the administrative area (municipality), including decentralised systems</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1080"/>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Is supply discontinuous to any area for any part of the year? If so, when and how many hours of supply are provided?</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840"/>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Length of central system water supply network (excluding service pipes)</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0"/>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water supply connections</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70"/>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water supply connections that are metered</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85"/>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people with piped waste water collection</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85"/>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households with piped waste water collection</w:t>
                  </w: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79"/>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people using septic tankse</w:t>
                  </w:r>
                </w:p>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79"/>
              </w:trPr>
              <w:tc>
                <w:tcPr>
                  <w:tcW w:w="3874" w:type="pct"/>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households using septic tanks</w:t>
                  </w:r>
                </w:p>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p>
              </w:tc>
              <w:tc>
                <w:tcPr>
                  <w:tcW w:w="1126" w:type="pct"/>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F173D4" w:rsidRPr="00113BDC" w:rsidRDefault="00F173D4" w:rsidP="00586CEE">
            <w:pPr>
              <w:spacing w:after="0" w:line="240" w:lineRule="auto"/>
              <w:rPr>
                <w:rFonts w:eastAsiaTheme="minorHAnsi" w:cs="Lucida Sans Unicode"/>
                <w:b/>
                <w:noProof/>
                <w:sz w:val="24"/>
                <w:szCs w:val="24"/>
              </w:rPr>
            </w:pPr>
          </w:p>
        </w:tc>
      </w:tr>
    </w:tbl>
    <w:p w:rsidR="00F173D4" w:rsidRPr="00113BDC" w:rsidRDefault="00F173D4" w:rsidP="00F173D4">
      <w:pPr>
        <w:rPr>
          <w:rFonts w:cs="Lucida Sans Unicode"/>
        </w:rPr>
        <w:sectPr w:rsidR="00F173D4" w:rsidRPr="00113BDC" w:rsidSect="00E819D2">
          <w:pgSz w:w="11906" w:h="16838"/>
          <w:pgMar w:top="1418" w:right="1418" w:bottom="1418" w:left="1418" w:header="510" w:footer="113" w:gutter="0"/>
          <w:cols w:space="708"/>
          <w:docGrid w:linePitch="360"/>
        </w:sectPr>
      </w:pPr>
    </w:p>
    <w:tbl>
      <w:tblPr>
        <w:tblpPr w:leftFromText="180" w:rightFromText="180" w:vertAnchor="text" w:horzAnchor="margin"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7"/>
        <w:gridCol w:w="4053"/>
      </w:tblGrid>
      <w:tr w:rsidR="00F173D4" w:rsidRPr="00113BDC" w:rsidTr="00586CEE">
        <w:trPr>
          <w:trHeight w:val="13045"/>
        </w:trPr>
        <w:tc>
          <w:tcPr>
            <w:tcW w:w="2673" w:type="pct"/>
          </w:tcPr>
          <w:p w:rsidR="00F173D4" w:rsidRPr="00113BDC" w:rsidRDefault="00F173D4" w:rsidP="00586CEE">
            <w:pPr>
              <w:pStyle w:val="Odlomakpopisa"/>
              <w:spacing w:before="100" w:beforeAutospacing="1" w:after="100" w:afterAutospacing="1" w:line="240" w:lineRule="auto"/>
              <w:ind w:left="735"/>
              <w:rPr>
                <w:rFonts w:eastAsia="Times New Roman" w:cs="Lucida Sans Unicode"/>
                <w:i/>
                <w:iCs/>
                <w:noProof/>
                <w:color w:val="000000"/>
                <w:sz w:val="18"/>
                <w:szCs w:val="18"/>
                <w:lang w:eastAsia="hr-HR"/>
              </w:rPr>
            </w:pPr>
          </w:p>
          <w:p w:rsidR="00F173D4" w:rsidRPr="00113BDC" w:rsidRDefault="00F173D4" w:rsidP="00586CEE">
            <w:pPr>
              <w:pStyle w:val="Odlomakpopisa"/>
              <w:numPr>
                <w:ilvl w:val="0"/>
                <w:numId w:val="6"/>
              </w:numPr>
              <w:spacing w:before="100" w:beforeAutospacing="1" w:after="100" w:afterAutospacing="1" w:line="240" w:lineRule="auto"/>
              <w:rPr>
                <w:rFonts w:eastAsia="Times New Roman" w:cs="Lucida Sans Unicode"/>
                <w:iCs/>
                <w:noProof/>
                <w:color w:val="808080" w:themeColor="background1" w:themeShade="80"/>
                <w:sz w:val="24"/>
                <w:szCs w:val="24"/>
                <w:lang w:eastAsia="hr-HR"/>
              </w:rPr>
            </w:pPr>
            <w:r w:rsidRPr="00113BDC">
              <w:rPr>
                <w:rFonts w:eastAsia="Times New Roman" w:cs="Lucida Sans Unicode"/>
                <w:iCs/>
                <w:noProof/>
                <w:color w:val="808080" w:themeColor="background1" w:themeShade="80"/>
                <w:sz w:val="24"/>
                <w:szCs w:val="24"/>
                <w:lang w:eastAsia="hr-HR"/>
              </w:rPr>
              <w:t>Prosječna vodna bilanca</w:t>
            </w:r>
          </w:p>
          <w:tbl>
            <w:tblPr>
              <w:tblW w:w="5000" w:type="pct"/>
              <w:tblLayout w:type="fixed"/>
              <w:tblLook w:val="04A0" w:firstRow="1" w:lastRow="0" w:firstColumn="1" w:lastColumn="0" w:noHBand="0" w:noVBand="1"/>
            </w:tblPr>
            <w:tblGrid>
              <w:gridCol w:w="3059"/>
              <w:gridCol w:w="724"/>
              <w:gridCol w:w="634"/>
              <w:gridCol w:w="364"/>
            </w:tblGrid>
            <w:tr w:rsidR="00F173D4" w:rsidRPr="00113BDC" w:rsidTr="00586CEE">
              <w:trPr>
                <w:trHeight w:val="342"/>
              </w:trPr>
              <w:tc>
                <w:tcPr>
                  <w:tcW w:w="3199" w:type="pct"/>
                  <w:tcBorders>
                    <w:top w:val="single" w:sz="4" w:space="0" w:color="A5A5A5"/>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bookmarkStart w:id="3" w:name="RANGE!B4:E23"/>
                  <w:r w:rsidRPr="00113BDC">
                    <w:rPr>
                      <w:rFonts w:eastAsia="Times New Roman" w:cs="Lucida Sans Unicode"/>
                      <w:color w:val="000000"/>
                      <w:sz w:val="16"/>
                      <w:szCs w:val="16"/>
                      <w:lang w:eastAsia="hr-HR"/>
                    </w:rPr>
                    <w:t>Crpljenje podzemnih voda (m³/dan)</w:t>
                  </w:r>
                  <w:bookmarkEnd w:id="3"/>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C81738" w:rsidRDefault="00F173D4" w:rsidP="003E076E">
                  <w:pPr>
                    <w:framePr w:hSpace="180" w:wrap="around" w:vAnchor="text" w:hAnchor="margin" w:y="70"/>
                    <w:spacing w:after="0" w:line="240" w:lineRule="auto"/>
                    <w:jc w:val="center"/>
                    <w:rPr>
                      <w:rFonts w:eastAsia="Times New Roman" w:cs="Lucida Sans Unicode"/>
                      <w:color w:val="7030A0"/>
                      <w:sz w:val="16"/>
                      <w:szCs w:val="16"/>
                      <w:lang w:eastAsia="hr-HR"/>
                    </w:rPr>
                  </w:pP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Crpljenje iz izvora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C81738" w:rsidRDefault="00F173D4" w:rsidP="003E076E">
                  <w:pPr>
                    <w:framePr w:hSpace="180" w:wrap="around" w:vAnchor="text" w:hAnchor="margin" w:y="70"/>
                    <w:spacing w:after="0" w:line="240" w:lineRule="auto"/>
                    <w:jc w:val="center"/>
                    <w:rPr>
                      <w:rFonts w:eastAsia="Times New Roman" w:cs="Lucida Sans Unicode"/>
                      <w:color w:val="7030A0"/>
                      <w:sz w:val="16"/>
                      <w:szCs w:val="16"/>
                      <w:lang w:eastAsia="hr-HR"/>
                    </w:rPr>
                  </w:pPr>
                  <w:r w:rsidRPr="008714AB">
                    <w:rPr>
                      <w:rFonts w:eastAsia="Times New Roman" w:cs="Lucida Sans Unicode"/>
                      <w:color w:val="0000FF"/>
                      <w:sz w:val="16"/>
                      <w:szCs w:val="16"/>
                      <w:lang w:eastAsia="hr-HR"/>
                    </w:rPr>
                    <w:t>5.456</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Crpljenje iz površinskih voda iz rijeka/jezera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C81738" w:rsidRDefault="008714AB" w:rsidP="003E076E">
                  <w:pPr>
                    <w:framePr w:hSpace="180" w:wrap="around" w:vAnchor="text" w:hAnchor="margin" w:y="70"/>
                    <w:spacing w:after="0" w:line="240" w:lineRule="auto"/>
                    <w:jc w:val="center"/>
                    <w:rPr>
                      <w:rFonts w:eastAsia="Times New Roman" w:cs="Lucida Sans Unicode"/>
                      <w:color w:val="7030A0"/>
                      <w:sz w:val="16"/>
                      <w:szCs w:val="16"/>
                      <w:lang w:eastAsia="hr-HR"/>
                    </w:rPr>
                  </w:pPr>
                  <w:r w:rsidRPr="008714AB">
                    <w:rPr>
                      <w:rFonts w:eastAsia="Times New Roman" w:cs="Lucida Sans Unicode"/>
                      <w:color w:val="0000FF"/>
                      <w:sz w:val="16"/>
                      <w:szCs w:val="16"/>
                      <w:lang w:eastAsia="hr-HR"/>
                    </w:rPr>
                    <w:t>123</w:t>
                  </w:r>
                  <w:r w:rsidR="00F173D4" w:rsidRPr="008714AB">
                    <w:rPr>
                      <w:rFonts w:eastAsia="Times New Roman" w:cs="Lucida Sans Unicode"/>
                      <w:color w:val="0000FF"/>
                      <w:sz w:val="16"/>
                      <w:szCs w:val="16"/>
                      <w:lang w:eastAsia="hr-HR"/>
                    </w:rPr>
                    <w:t xml:space="preserve"> (preuzeto od Vodovoda Zadar u 201</w:t>
                  </w:r>
                  <w:r w:rsidRPr="008714AB">
                    <w:rPr>
                      <w:rFonts w:eastAsia="Times New Roman" w:cs="Lucida Sans Unicode"/>
                      <w:color w:val="0000FF"/>
                      <w:sz w:val="16"/>
                      <w:szCs w:val="16"/>
                      <w:lang w:eastAsia="hr-HR"/>
                    </w:rPr>
                    <w:t>3</w:t>
                  </w:r>
                  <w:r w:rsidR="00F173D4" w:rsidRPr="008714AB">
                    <w:rPr>
                      <w:rFonts w:eastAsia="Times New Roman" w:cs="Lucida Sans Unicode"/>
                      <w:color w:val="0000FF"/>
                      <w:sz w:val="16"/>
                      <w:szCs w:val="16"/>
                      <w:lang w:eastAsia="hr-HR"/>
                    </w:rPr>
                    <w:t>.)</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Proizvedena količina pitke vode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C81738" w:rsidRDefault="00F173D4" w:rsidP="003E076E">
                  <w:pPr>
                    <w:framePr w:hSpace="180" w:wrap="around" w:vAnchor="text" w:hAnchor="margin" w:y="70"/>
                    <w:spacing w:after="0" w:line="240" w:lineRule="auto"/>
                    <w:jc w:val="center"/>
                    <w:rPr>
                      <w:rFonts w:eastAsia="Times New Roman" w:cs="Lucida Sans Unicode"/>
                      <w:color w:val="7030A0"/>
                      <w:sz w:val="16"/>
                      <w:szCs w:val="16"/>
                      <w:lang w:eastAsia="hr-HR"/>
                    </w:rPr>
                  </w:pPr>
                  <w:r w:rsidRPr="008714AB">
                    <w:rPr>
                      <w:rFonts w:eastAsia="Times New Roman" w:cs="Lucida Sans Unicode"/>
                      <w:color w:val="0000FF"/>
                      <w:sz w:val="16"/>
                      <w:szCs w:val="16"/>
                      <w:lang w:eastAsia="hr-HR"/>
                    </w:rPr>
                    <w:t>5.456 ( crpljeno i tretirano tekućim klorom)</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Vrsta/razina obrade pitke vode</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C81738" w:rsidRDefault="00F173D4" w:rsidP="003E076E">
                  <w:pPr>
                    <w:framePr w:hSpace="180" w:wrap="around" w:vAnchor="text" w:hAnchor="margin" w:y="70"/>
                    <w:spacing w:after="0" w:line="240" w:lineRule="auto"/>
                    <w:jc w:val="center"/>
                    <w:rPr>
                      <w:rFonts w:eastAsia="Times New Roman" w:cs="Lucida Sans Unicode"/>
                      <w:color w:val="7030A0"/>
                      <w:sz w:val="16"/>
                      <w:szCs w:val="16"/>
                      <w:lang w:eastAsia="hr-HR"/>
                    </w:rPr>
                  </w:pPr>
                  <w:r w:rsidRPr="008714AB">
                    <w:rPr>
                      <w:rFonts w:eastAsia="Times New Roman" w:cs="Lucida Sans Unicode"/>
                      <w:color w:val="0000FF"/>
                      <w:sz w:val="16"/>
                      <w:szCs w:val="16"/>
                      <w:lang w:eastAsia="hr-HR"/>
                    </w:rPr>
                    <w:t>Dezinfekcija klorom</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Količina vode predana u distribucijsku mrežu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C81738" w:rsidRDefault="00F173D4" w:rsidP="003E076E">
                  <w:pPr>
                    <w:framePr w:hSpace="180" w:wrap="around" w:vAnchor="text" w:hAnchor="margin" w:y="70"/>
                    <w:spacing w:after="0" w:line="240" w:lineRule="auto"/>
                    <w:jc w:val="center"/>
                    <w:rPr>
                      <w:rFonts w:eastAsia="Times New Roman" w:cs="Lucida Sans Unicode"/>
                      <w:color w:val="7030A0"/>
                      <w:sz w:val="16"/>
                      <w:szCs w:val="16"/>
                      <w:lang w:eastAsia="hr-HR"/>
                    </w:rPr>
                  </w:pPr>
                  <w:r w:rsidRPr="008714AB">
                    <w:rPr>
                      <w:rFonts w:eastAsia="Times New Roman" w:cs="Lucida Sans Unicode"/>
                      <w:color w:val="0000FF"/>
                      <w:sz w:val="16"/>
                      <w:szCs w:val="16"/>
                      <w:lang w:eastAsia="hr-HR"/>
                    </w:rPr>
                    <w:t>5.456</w:t>
                  </w:r>
                </w:p>
              </w:tc>
            </w:tr>
            <w:tr w:rsidR="00F173D4" w:rsidRPr="00113BDC" w:rsidTr="00586CEE">
              <w:trPr>
                <w:trHeight w:val="510"/>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Količina vode gravitacijski predana u distribucijsku mrežu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C81738" w:rsidRDefault="00F173D4" w:rsidP="003E076E">
                  <w:pPr>
                    <w:framePr w:hSpace="180" w:wrap="around" w:vAnchor="text" w:hAnchor="margin" w:y="70"/>
                    <w:spacing w:after="0" w:line="240" w:lineRule="auto"/>
                    <w:jc w:val="center"/>
                    <w:rPr>
                      <w:rFonts w:eastAsia="Times New Roman" w:cs="Lucida Sans Unicode"/>
                      <w:color w:val="7030A0"/>
                      <w:sz w:val="16"/>
                      <w:szCs w:val="16"/>
                      <w:lang w:eastAsia="hr-HR"/>
                    </w:rPr>
                  </w:pPr>
                  <w:r w:rsidRPr="008714AB">
                    <w:rPr>
                      <w:rFonts w:eastAsia="Times New Roman" w:cs="Lucida Sans Unicode"/>
                      <w:color w:val="0000FF"/>
                      <w:sz w:val="16"/>
                      <w:szCs w:val="16"/>
                      <w:lang w:eastAsia="hr-HR"/>
                    </w:rPr>
                    <w:t>0,00</w:t>
                  </w:r>
                </w:p>
              </w:tc>
            </w:tr>
            <w:tr w:rsidR="00F173D4" w:rsidRPr="00113BDC" w:rsidTr="00586CEE">
              <w:trPr>
                <w:trHeight w:val="450"/>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57" w:type="pct"/>
                  <w:tcBorders>
                    <w:top w:val="nil"/>
                    <w:left w:val="nil"/>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0"/>
                      <w:szCs w:val="10"/>
                      <w:lang w:eastAsia="hr-HR"/>
                    </w:rPr>
                  </w:pPr>
                  <w:r w:rsidRPr="00113BDC">
                    <w:rPr>
                      <w:rFonts w:eastAsia="Times New Roman" w:cs="Lucida Sans Unicode"/>
                      <w:color w:val="000000"/>
                      <w:sz w:val="10"/>
                      <w:szCs w:val="10"/>
                      <w:lang w:eastAsia="hr-HR"/>
                    </w:rPr>
                    <w:t>Domaćinstva</w:t>
                  </w:r>
                </w:p>
              </w:tc>
              <w:tc>
                <w:tcPr>
                  <w:tcW w:w="663" w:type="pct"/>
                  <w:tcBorders>
                    <w:top w:val="nil"/>
                    <w:left w:val="nil"/>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0"/>
                      <w:szCs w:val="10"/>
                      <w:lang w:eastAsia="hr-HR"/>
                    </w:rPr>
                  </w:pPr>
                  <w:r w:rsidRPr="00113BDC">
                    <w:rPr>
                      <w:rFonts w:eastAsia="Times New Roman" w:cs="Lucida Sans Unicode"/>
                      <w:color w:val="000000"/>
                      <w:sz w:val="10"/>
                      <w:szCs w:val="10"/>
                      <w:lang w:eastAsia="hr-HR"/>
                    </w:rPr>
                    <w:t>Poslovni korisnici</w:t>
                  </w:r>
                </w:p>
              </w:tc>
              <w:tc>
                <w:tcPr>
                  <w:tcW w:w="381" w:type="pct"/>
                  <w:tcBorders>
                    <w:top w:val="nil"/>
                    <w:left w:val="nil"/>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0"/>
                      <w:szCs w:val="10"/>
                      <w:lang w:eastAsia="hr-HR"/>
                    </w:rPr>
                  </w:pPr>
                  <w:r w:rsidRPr="00113BDC">
                    <w:rPr>
                      <w:rFonts w:eastAsia="Times New Roman" w:cs="Lucida Sans Unicode"/>
                      <w:color w:val="000000"/>
                      <w:sz w:val="10"/>
                      <w:szCs w:val="10"/>
                      <w:lang w:eastAsia="hr-HR"/>
                    </w:rPr>
                    <w:t>Ostalo</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Izmjerena legalna potrošnja (m³/dan)</w:t>
                  </w:r>
                </w:p>
              </w:tc>
              <w:tc>
                <w:tcPr>
                  <w:tcW w:w="757" w:type="pct"/>
                  <w:tcBorders>
                    <w:top w:val="nil"/>
                    <w:left w:val="nil"/>
                    <w:bottom w:val="single" w:sz="4" w:space="0" w:color="A5A5A5"/>
                    <w:right w:val="single" w:sz="4" w:space="0" w:color="A5A5A5"/>
                  </w:tcBorders>
                  <w:shd w:val="clear" w:color="auto" w:fill="auto"/>
                  <w:vAlign w:val="center"/>
                  <w:hideMark/>
                </w:tcPr>
                <w:p w:rsidR="00F173D4" w:rsidRPr="008714AB"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3.085</w:t>
                  </w:r>
                </w:p>
              </w:tc>
              <w:tc>
                <w:tcPr>
                  <w:tcW w:w="663" w:type="pct"/>
                  <w:tcBorders>
                    <w:top w:val="nil"/>
                    <w:left w:val="nil"/>
                    <w:bottom w:val="single" w:sz="4" w:space="0" w:color="A5A5A5"/>
                    <w:right w:val="single" w:sz="4" w:space="0" w:color="A5A5A5"/>
                  </w:tcBorders>
                  <w:shd w:val="clear" w:color="auto" w:fill="auto"/>
                  <w:vAlign w:val="center"/>
                  <w:hideMark/>
                </w:tcPr>
                <w:p w:rsidR="00F173D4" w:rsidRPr="008714AB" w:rsidRDefault="00F173D4" w:rsidP="003E076E">
                  <w:pPr>
                    <w:framePr w:hSpace="180" w:wrap="around" w:vAnchor="text" w:hAnchor="margin" w:y="70"/>
                    <w:spacing w:after="0" w:line="240" w:lineRule="auto"/>
                    <w:jc w:val="center"/>
                    <w:rPr>
                      <w:rFonts w:eastAsia="Times New Roman" w:cs="Lucida Sans Unicode"/>
                      <w:color w:val="0000FF"/>
                      <w:sz w:val="14"/>
                      <w:szCs w:val="14"/>
                      <w:lang w:eastAsia="hr-HR"/>
                    </w:rPr>
                  </w:pPr>
                  <w:r w:rsidRPr="008714AB">
                    <w:rPr>
                      <w:rFonts w:eastAsia="Times New Roman" w:cs="Lucida Sans Unicode"/>
                      <w:color w:val="0000FF"/>
                      <w:sz w:val="14"/>
                      <w:szCs w:val="14"/>
                      <w:lang w:eastAsia="hr-HR"/>
                    </w:rPr>
                    <w:t>1.238</w:t>
                  </w:r>
                </w:p>
              </w:tc>
              <w:tc>
                <w:tcPr>
                  <w:tcW w:w="381" w:type="pct"/>
                  <w:tcBorders>
                    <w:top w:val="nil"/>
                    <w:left w:val="nil"/>
                    <w:bottom w:val="single" w:sz="4" w:space="0" w:color="A5A5A5"/>
                    <w:right w:val="single" w:sz="4" w:space="0" w:color="A5A5A5"/>
                  </w:tcBorders>
                  <w:shd w:val="clear" w:color="auto" w:fill="auto"/>
                  <w:vAlign w:val="center"/>
                  <w:hideMark/>
                </w:tcPr>
                <w:p w:rsidR="00F173D4" w:rsidRPr="007501B0" w:rsidRDefault="00F173D4" w:rsidP="003E076E">
                  <w:pPr>
                    <w:framePr w:hSpace="180" w:wrap="around" w:vAnchor="text" w:hAnchor="margin" w:y="70"/>
                    <w:spacing w:after="0" w:line="240" w:lineRule="auto"/>
                    <w:jc w:val="center"/>
                    <w:rPr>
                      <w:rFonts w:eastAsia="Times New Roman" w:cs="Lucida Sans Unicode"/>
                      <w:color w:val="7030A0"/>
                      <w:sz w:val="16"/>
                      <w:szCs w:val="16"/>
                      <w:lang w:eastAsia="hr-HR"/>
                    </w:rPr>
                  </w:pPr>
                  <w:r w:rsidRPr="007501B0">
                    <w:rPr>
                      <w:rFonts w:eastAsia="Times New Roman" w:cs="Lucida Sans Unicode"/>
                      <w:color w:val="7030A0"/>
                      <w:sz w:val="16"/>
                      <w:szCs w:val="16"/>
                      <w:lang w:eastAsia="hr-HR"/>
                    </w:rPr>
                    <w:t>0</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Neizmjerena legalna potrošnja, otprilike (m³/dan)</w:t>
                  </w:r>
                </w:p>
              </w:tc>
              <w:tc>
                <w:tcPr>
                  <w:tcW w:w="757"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63"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81"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Ukupna fakturirana potrošnja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C81738" w:rsidRDefault="00F173D4" w:rsidP="003E076E">
                  <w:pPr>
                    <w:framePr w:hSpace="180" w:wrap="around" w:vAnchor="text" w:hAnchor="margin" w:y="70"/>
                    <w:spacing w:after="0" w:line="240" w:lineRule="auto"/>
                    <w:jc w:val="center"/>
                    <w:rPr>
                      <w:rFonts w:eastAsia="Times New Roman" w:cs="Lucida Sans Unicode"/>
                      <w:color w:val="7030A0"/>
                      <w:sz w:val="16"/>
                      <w:szCs w:val="16"/>
                      <w:lang w:eastAsia="hr-HR"/>
                    </w:rPr>
                  </w:pPr>
                  <w:r w:rsidRPr="008714AB">
                    <w:rPr>
                      <w:rFonts w:eastAsia="Times New Roman" w:cs="Lucida Sans Unicode"/>
                      <w:color w:val="0000FF"/>
                      <w:sz w:val="16"/>
                      <w:szCs w:val="16"/>
                      <w:lang w:eastAsia="hr-HR"/>
                    </w:rPr>
                    <w:t>4.323</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Prikupljene otpadne vode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714AB" w:rsidRDefault="00586CEE"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736</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Obrađene otpadne vode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714AB" w:rsidRDefault="00586CEE"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736</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Vrsta/razina trenutačne obrade otpadnih voda</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714AB" w:rsidRDefault="008714AB" w:rsidP="003E076E">
                  <w:pPr>
                    <w:framePr w:hSpace="180" w:wrap="around" w:vAnchor="text" w:hAnchor="margin" w:y="70"/>
                    <w:spacing w:after="0" w:line="240" w:lineRule="auto"/>
                    <w:jc w:val="center"/>
                    <w:rPr>
                      <w:rFonts w:eastAsia="Times New Roman" w:cs="Lucida Sans Unicode"/>
                      <w:color w:val="0000FF"/>
                      <w:sz w:val="16"/>
                      <w:szCs w:val="16"/>
                      <w:lang w:eastAsia="hr-HR"/>
                    </w:rPr>
                  </w:pPr>
                  <w:r>
                    <w:rPr>
                      <w:rFonts w:eastAsia="Times New Roman" w:cs="Lucida Sans Unicode"/>
                      <w:color w:val="0000FF"/>
                      <w:sz w:val="16"/>
                      <w:szCs w:val="16"/>
                      <w:lang w:eastAsia="hr-HR"/>
                    </w:rPr>
                    <w:t>Predtretman</w:t>
                  </w:r>
                </w:p>
              </w:tc>
            </w:tr>
            <w:tr w:rsidR="00F173D4" w:rsidRPr="00113BDC" w:rsidTr="00586CEE">
              <w:trPr>
                <w:trHeight w:val="510"/>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Navedite vrste industrijskih otpadnih voda ispuštenih u sustav i razinu prethodne obrade</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714AB"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Noćni dotok u distribucijsku mrežu (m³/sat)</w:t>
                  </w:r>
                </w:p>
              </w:tc>
              <w:tc>
                <w:tcPr>
                  <w:tcW w:w="1801"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hideMark/>
                </w:tcPr>
                <w:p w:rsidR="00F173D4" w:rsidRPr="008714AB"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(izmjeren približno između 4 i 5 sati rano ujutro)</w:t>
                  </w:r>
                </w:p>
              </w:tc>
              <w:tc>
                <w:tcPr>
                  <w:tcW w:w="1801" w:type="pct"/>
                  <w:gridSpan w:val="3"/>
                  <w:vMerge/>
                  <w:tcBorders>
                    <w:top w:val="nil"/>
                    <w:left w:val="single" w:sz="4" w:space="0" w:color="A5A5A5"/>
                    <w:bottom w:val="single" w:sz="4" w:space="0" w:color="A5A5A5"/>
                    <w:right w:val="single" w:sz="4" w:space="0" w:color="A5A5A5"/>
                  </w:tcBorders>
                  <w:vAlign w:val="center"/>
                  <w:hideMark/>
                </w:tcPr>
                <w:p w:rsidR="00F173D4" w:rsidRPr="008714AB"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p>
              </w:tc>
            </w:tr>
            <w:tr w:rsidR="00F173D4" w:rsidRPr="00113BDC" w:rsidTr="00586CEE">
              <w:trPr>
                <w:trHeight w:val="525"/>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Procijenjeno istjecanje iz mreže vode predane u mrežu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714AB"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4052</w:t>
                  </w:r>
                </w:p>
              </w:tc>
            </w:tr>
            <w:tr w:rsidR="00F173D4" w:rsidRPr="00113BDC" w:rsidTr="00586CEE">
              <w:trPr>
                <w:trHeight w:val="510"/>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Procijenjena infiltracija u kanalizacijsku mrežu iz podzemnih voda / s površine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714AB"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Godišnji broj puknuća u mreži</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714AB" w:rsidRDefault="00F173D4" w:rsidP="003E076E">
                  <w:pPr>
                    <w:framePr w:hSpace="180" w:wrap="around" w:vAnchor="text" w:hAnchor="margin" w:y="70"/>
                    <w:spacing w:after="0" w:line="240" w:lineRule="auto"/>
                    <w:jc w:val="center"/>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158</w:t>
                  </w:r>
                </w:p>
              </w:tc>
            </w:tr>
          </w:tbl>
          <w:p w:rsidR="00F173D4" w:rsidRPr="00113BDC" w:rsidRDefault="00F173D4" w:rsidP="00586CEE">
            <w:pPr>
              <w:spacing w:after="0" w:line="240" w:lineRule="auto"/>
              <w:rPr>
                <w:rFonts w:eastAsiaTheme="minorHAnsi" w:cs="Lucida Sans Unicode"/>
                <w:noProof/>
              </w:rPr>
            </w:pPr>
          </w:p>
        </w:tc>
        <w:tc>
          <w:tcPr>
            <w:tcW w:w="2165" w:type="pct"/>
          </w:tcPr>
          <w:p w:rsidR="00F173D4" w:rsidRPr="00113BDC" w:rsidRDefault="00F173D4" w:rsidP="00586CEE">
            <w:pPr>
              <w:pStyle w:val="Odlomakpopisa"/>
              <w:spacing w:before="100" w:beforeAutospacing="1" w:after="100" w:afterAutospacing="1" w:line="240" w:lineRule="auto"/>
              <w:ind w:left="735"/>
              <w:rPr>
                <w:rFonts w:eastAsia="Times New Roman" w:cs="Lucida Sans Unicode"/>
                <w:i/>
                <w:iCs/>
                <w:noProof/>
                <w:color w:val="000000"/>
                <w:sz w:val="18"/>
                <w:szCs w:val="18"/>
                <w:lang w:eastAsia="hr-HR"/>
              </w:rPr>
            </w:pPr>
          </w:p>
          <w:p w:rsidR="00F173D4" w:rsidRPr="00113BDC" w:rsidRDefault="00F173D4" w:rsidP="00586CEE">
            <w:pPr>
              <w:pStyle w:val="Odlomakpopisa"/>
              <w:numPr>
                <w:ilvl w:val="0"/>
                <w:numId w:val="7"/>
              </w:numPr>
              <w:spacing w:before="100" w:beforeAutospacing="1" w:after="100" w:afterAutospacing="1" w:line="240" w:lineRule="auto"/>
              <w:rPr>
                <w:rFonts w:eastAsia="Times New Roman" w:cs="Lucida Sans Unicode"/>
                <w:iCs/>
                <w:noProof/>
                <w:color w:val="808080" w:themeColor="background1" w:themeShade="80"/>
                <w:sz w:val="24"/>
                <w:szCs w:val="24"/>
                <w:lang w:eastAsia="hr-HR"/>
              </w:rPr>
            </w:pPr>
            <w:r w:rsidRPr="00113BDC">
              <w:rPr>
                <w:rFonts w:eastAsia="Times New Roman" w:cs="Lucida Sans Unicode"/>
                <w:iCs/>
                <w:noProof/>
                <w:color w:val="808080" w:themeColor="background1" w:themeShade="80"/>
                <w:sz w:val="24"/>
                <w:szCs w:val="24"/>
                <w:lang w:eastAsia="hr-HR"/>
              </w:rPr>
              <w:t>Avarage water balance</w:t>
            </w:r>
          </w:p>
          <w:tbl>
            <w:tblPr>
              <w:tblW w:w="5000" w:type="pct"/>
              <w:tblLayout w:type="fixed"/>
              <w:tblLook w:val="04A0" w:firstRow="1" w:lastRow="0" w:firstColumn="1" w:lastColumn="0" w:noHBand="0" w:noVBand="1"/>
            </w:tblPr>
            <w:tblGrid>
              <w:gridCol w:w="2476"/>
              <w:gridCol w:w="463"/>
              <w:gridCol w:w="550"/>
              <w:gridCol w:w="338"/>
            </w:tblGrid>
            <w:tr w:rsidR="00F173D4" w:rsidRPr="00113BDC" w:rsidTr="00586CEE">
              <w:trPr>
                <w:trHeight w:val="342"/>
              </w:trPr>
              <w:tc>
                <w:tcPr>
                  <w:tcW w:w="3236" w:type="pct"/>
                  <w:tcBorders>
                    <w:top w:val="single" w:sz="4" w:space="0" w:color="A5A5A5"/>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Groundwater Abstraction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Spring/Source Abstraction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Surface Water Abstraction from River/Lake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Produced amount of drinking water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Type/level of drinking water treatment</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40"/>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Amount of water pumped into the distribution network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25"/>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Amount of water gravity fed into the distribution network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50"/>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05" w:type="pct"/>
                  <w:tcBorders>
                    <w:top w:val="nil"/>
                    <w:left w:val="nil"/>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0"/>
                      <w:szCs w:val="10"/>
                      <w:lang w:eastAsia="hr-HR"/>
                    </w:rPr>
                  </w:pPr>
                  <w:r w:rsidRPr="00113BDC">
                    <w:rPr>
                      <w:rFonts w:eastAsia="Times New Roman" w:cs="Lucida Sans Unicode"/>
                      <w:color w:val="000000"/>
                      <w:sz w:val="10"/>
                      <w:szCs w:val="10"/>
                      <w:lang w:eastAsia="hr-HR"/>
                    </w:rPr>
                    <w:t>Domestic</w:t>
                  </w:r>
                </w:p>
              </w:tc>
              <w:tc>
                <w:tcPr>
                  <w:tcW w:w="718" w:type="pct"/>
                  <w:tcBorders>
                    <w:top w:val="nil"/>
                    <w:left w:val="nil"/>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0"/>
                      <w:szCs w:val="10"/>
                      <w:lang w:eastAsia="hr-HR"/>
                    </w:rPr>
                  </w:pPr>
                  <w:r w:rsidRPr="00113BDC">
                    <w:rPr>
                      <w:rFonts w:eastAsia="Times New Roman" w:cs="Lucida Sans Unicode"/>
                      <w:color w:val="000000"/>
                      <w:sz w:val="10"/>
                      <w:szCs w:val="10"/>
                      <w:lang w:eastAsia="hr-HR"/>
                    </w:rPr>
                    <w:t>Commercial</w:t>
                  </w:r>
                </w:p>
              </w:tc>
              <w:tc>
                <w:tcPr>
                  <w:tcW w:w="442" w:type="pct"/>
                  <w:tcBorders>
                    <w:top w:val="nil"/>
                    <w:left w:val="nil"/>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jc w:val="center"/>
                    <w:rPr>
                      <w:rFonts w:eastAsia="Times New Roman" w:cs="Lucida Sans Unicode"/>
                      <w:color w:val="000000"/>
                      <w:sz w:val="10"/>
                      <w:szCs w:val="10"/>
                      <w:lang w:eastAsia="hr-HR"/>
                    </w:rPr>
                  </w:pPr>
                  <w:r w:rsidRPr="00113BDC">
                    <w:rPr>
                      <w:rFonts w:eastAsia="Times New Roman" w:cs="Lucida Sans Unicode"/>
                      <w:color w:val="000000"/>
                      <w:sz w:val="10"/>
                      <w:szCs w:val="10"/>
                      <w:lang w:eastAsia="hr-HR"/>
                    </w:rPr>
                    <w:t>Other</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Metered legal consumption (m³/day)</w:t>
                  </w:r>
                </w:p>
              </w:tc>
              <w:tc>
                <w:tcPr>
                  <w:tcW w:w="605"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18"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42"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70"/>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Un-metered legal consumption, approximately (m³/day)</w:t>
                  </w:r>
                </w:p>
              </w:tc>
              <w:tc>
                <w:tcPr>
                  <w:tcW w:w="605"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18"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42"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Total billed consumption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Wastewater collected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Wastewater treated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Type/level of current wastewater treatment</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600"/>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Mention types of industrial waste water discharged into system and level of pre-treatment</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Night time flow into distribution network (m³/hour)</w:t>
                  </w:r>
                </w:p>
              </w:tc>
              <w:tc>
                <w:tcPr>
                  <w:tcW w:w="1764"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55"/>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(measured approx between 4 and 5 AM in the early morning)</w:t>
                  </w:r>
                </w:p>
              </w:tc>
              <w:tc>
                <w:tcPr>
                  <w:tcW w:w="1764" w:type="pct"/>
                  <w:gridSpan w:val="3"/>
                  <w:vMerge/>
                  <w:tcBorders>
                    <w:top w:val="nil"/>
                    <w:left w:val="single" w:sz="4" w:space="0" w:color="A5A5A5"/>
                    <w:bottom w:val="single" w:sz="4" w:space="0" w:color="A5A5A5"/>
                    <w:right w:val="single" w:sz="4" w:space="0" w:color="A5A5A5"/>
                  </w:tcBorders>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p>
              </w:tc>
            </w:tr>
            <w:tr w:rsidR="00F173D4" w:rsidRPr="00113BDC" w:rsidTr="00586CEE">
              <w:trPr>
                <w:trHeight w:val="525"/>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Estimated leakage from network of water pumped into network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10"/>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Estimated infiltration into sewers from groundwater/surface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network bursts per year</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3E076E">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F173D4" w:rsidRPr="00113BDC" w:rsidRDefault="00F173D4" w:rsidP="00586CEE">
            <w:pPr>
              <w:spacing w:after="0" w:line="240" w:lineRule="auto"/>
              <w:rPr>
                <w:rFonts w:eastAsiaTheme="minorHAnsi" w:cs="Lucida Sans Unicode"/>
                <w:noProof/>
              </w:rPr>
            </w:pPr>
          </w:p>
        </w:tc>
      </w:tr>
    </w:tbl>
    <w:p w:rsidR="00F173D4" w:rsidRPr="00113BDC" w:rsidRDefault="00F173D4" w:rsidP="00F173D4">
      <w:pPr>
        <w:rPr>
          <w:rFonts w:cs="Lucida Sans Unicode"/>
        </w:rPr>
        <w:sectPr w:rsidR="00F173D4" w:rsidRPr="00113BDC" w:rsidSect="00E819D2">
          <w:pgSz w:w="11906" w:h="16838"/>
          <w:pgMar w:top="1418" w:right="1418" w:bottom="1418" w:left="1418" w:header="510" w:footer="113" w:gutter="0"/>
          <w:cols w:space="708"/>
          <w:docGrid w:linePitch="360"/>
        </w:sectPr>
      </w:pPr>
    </w:p>
    <w:p w:rsidR="00F173D4" w:rsidRPr="00113BDC" w:rsidRDefault="00F173D4" w:rsidP="00F173D4">
      <w:pPr>
        <w:pStyle w:val="Odlomakpopisa"/>
        <w:numPr>
          <w:ilvl w:val="0"/>
          <w:numId w:val="7"/>
        </w:numPr>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lastRenderedPageBreak/>
        <w:t>Trendovi u posljednjih 5 godina / Trends for last 5 years</w:t>
      </w:r>
    </w:p>
    <w:p w:rsidR="00F173D4" w:rsidRPr="00113BDC" w:rsidRDefault="00F173D4" w:rsidP="00F173D4">
      <w:pPr>
        <w:pStyle w:val="Odlomakpopisa"/>
        <w:ind w:left="1080"/>
        <w:rPr>
          <w:rFonts w:cs="Lucida Sans Unicode"/>
          <w:noProof/>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72"/>
        <w:gridCol w:w="2002"/>
        <w:gridCol w:w="1881"/>
        <w:gridCol w:w="1885"/>
        <w:gridCol w:w="1885"/>
        <w:gridCol w:w="1892"/>
        <w:gridCol w:w="1886"/>
        <w:gridCol w:w="1889"/>
      </w:tblGrid>
      <w:tr w:rsidR="00F173D4" w:rsidRPr="00113BDC" w:rsidTr="00586CEE">
        <w:trPr>
          <w:trHeight w:val="555"/>
        </w:trPr>
        <w:tc>
          <w:tcPr>
            <w:tcW w:w="244" w:type="pct"/>
            <w:shd w:val="clear" w:color="auto" w:fill="auto"/>
            <w:noWrap/>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397" w:type="pct"/>
            <w:gridSpan w:val="5"/>
            <w:shd w:val="clear" w:color="auto" w:fill="auto"/>
            <w:noWrap/>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Opskrba pitkom vodom / Drinking Water Supply</w:t>
            </w:r>
          </w:p>
        </w:tc>
        <w:tc>
          <w:tcPr>
            <w:tcW w:w="1359" w:type="pct"/>
            <w:gridSpan w:val="2"/>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 xml:space="preserve">Zbrinjavanje otpadnih voda / Waste Water Disposal </w:t>
            </w:r>
          </w:p>
        </w:tc>
      </w:tr>
      <w:tr w:rsidR="00F173D4" w:rsidRPr="00113BDC" w:rsidTr="00586CEE">
        <w:trPr>
          <w:trHeight w:val="1305"/>
        </w:trPr>
        <w:tc>
          <w:tcPr>
            <w:tcW w:w="244" w:type="pct"/>
            <w:shd w:val="clear" w:color="auto" w:fill="auto"/>
            <w:noWrap/>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79"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Ukupna proizvodnja vode (m³/god.) / Total Water Production  (m3/year</w:t>
            </w:r>
          </w:p>
        </w:tc>
        <w:tc>
          <w:tcPr>
            <w:tcW w:w="679"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Potrošnja u domaćinstvima (m³/god.) / Domestic Con-sumption (m3/year)</w:t>
            </w:r>
          </w:p>
        </w:tc>
        <w:tc>
          <w:tcPr>
            <w:tcW w:w="679"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Ostala potrošnja (m³/god.)  / Other Con-sumption (m3/year)</w:t>
            </w:r>
          </w:p>
        </w:tc>
        <w:tc>
          <w:tcPr>
            <w:tcW w:w="679"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Pucanja cijevi (broj)  /  Pipe bursts (nbr.)</w:t>
            </w:r>
          </w:p>
        </w:tc>
        <w:tc>
          <w:tcPr>
            <w:tcW w:w="679"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Istjecanje iz mreže (m³/god.) / Network leakage (m3/year)</w:t>
            </w:r>
          </w:p>
        </w:tc>
        <w:tc>
          <w:tcPr>
            <w:tcW w:w="679"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Priključeno stanovništvo                                 (broj stanovnika)  / Connected Population                                 (inhab.)</w:t>
            </w:r>
          </w:p>
        </w:tc>
        <w:tc>
          <w:tcPr>
            <w:tcW w:w="679"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Obrađeno otpadnih voda (m³/god.)  / Waste Water treated (m3/year)</w:t>
            </w:r>
          </w:p>
        </w:tc>
      </w:tr>
      <w:tr w:rsidR="00F173D4" w:rsidRPr="00113BDC" w:rsidTr="00586CEE">
        <w:trPr>
          <w:trHeight w:val="379"/>
        </w:trPr>
        <w:tc>
          <w:tcPr>
            <w:tcW w:w="244"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2008.</w:t>
            </w:r>
          </w:p>
        </w:tc>
        <w:tc>
          <w:tcPr>
            <w:tcW w:w="679" w:type="pct"/>
            <w:shd w:val="clear" w:color="auto" w:fill="auto"/>
            <w:noWrap/>
            <w:vAlign w:val="bottom"/>
            <w:hideMark/>
          </w:tcPr>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Zahvaćeno: 1.890.044</w:t>
            </w:r>
          </w:p>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Kupljeno:       889.737</w:t>
            </w:r>
          </w:p>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highlight w:val="yellow"/>
                <w:lang w:eastAsia="hr-HR"/>
              </w:rPr>
              <w:t>Ukupno:      2.779.781</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1.099.682</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419.803</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163 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502.157 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13.889 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189.544 </w:t>
            </w:r>
          </w:p>
        </w:tc>
      </w:tr>
      <w:tr w:rsidR="00F173D4" w:rsidRPr="00113BDC" w:rsidTr="00586CEE">
        <w:trPr>
          <w:trHeight w:val="379"/>
        </w:trPr>
        <w:tc>
          <w:tcPr>
            <w:tcW w:w="244"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2009.</w:t>
            </w:r>
          </w:p>
        </w:tc>
        <w:tc>
          <w:tcPr>
            <w:tcW w:w="679" w:type="pct"/>
            <w:shd w:val="clear" w:color="auto" w:fill="auto"/>
            <w:noWrap/>
            <w:vAlign w:val="bottom"/>
            <w:hideMark/>
          </w:tcPr>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Zahvaćeno: 1.657.897</w:t>
            </w:r>
          </w:p>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Kupljeno:       363.745</w:t>
            </w:r>
          </w:p>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highlight w:val="yellow"/>
                <w:lang w:eastAsia="hr-HR"/>
              </w:rPr>
              <w:t>Ukupno:      2.021.642</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1.004.497</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405.790</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159 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611.355 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14.236 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194.173 </w:t>
            </w:r>
          </w:p>
        </w:tc>
      </w:tr>
      <w:tr w:rsidR="00F173D4" w:rsidRPr="00113BDC" w:rsidTr="00586CEE">
        <w:trPr>
          <w:trHeight w:val="379"/>
        </w:trPr>
        <w:tc>
          <w:tcPr>
            <w:tcW w:w="244"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2010.</w:t>
            </w:r>
          </w:p>
        </w:tc>
        <w:tc>
          <w:tcPr>
            <w:tcW w:w="679" w:type="pct"/>
            <w:shd w:val="clear" w:color="auto" w:fill="auto"/>
            <w:noWrap/>
            <w:vAlign w:val="bottom"/>
            <w:hideMark/>
          </w:tcPr>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Zahvaćeno: 1.964.934</w:t>
            </w:r>
          </w:p>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Kupljeno:       165.691</w:t>
            </w:r>
          </w:p>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highlight w:val="yellow"/>
                <w:lang w:eastAsia="hr-HR"/>
              </w:rPr>
              <w:t>Ukupno:      2.130.625</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1.061.986</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342.559</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184 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726.080 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14.718 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212.496 </w:t>
            </w:r>
          </w:p>
        </w:tc>
      </w:tr>
      <w:tr w:rsidR="00F173D4" w:rsidRPr="00113BDC" w:rsidTr="00586CEE">
        <w:trPr>
          <w:trHeight w:val="379"/>
        </w:trPr>
        <w:tc>
          <w:tcPr>
            <w:tcW w:w="244"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2011.</w:t>
            </w:r>
          </w:p>
        </w:tc>
        <w:tc>
          <w:tcPr>
            <w:tcW w:w="679" w:type="pct"/>
            <w:shd w:val="clear" w:color="auto" w:fill="auto"/>
            <w:noWrap/>
            <w:vAlign w:val="bottom"/>
            <w:hideMark/>
          </w:tcPr>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Zahvaćeno: 1.816.273</w:t>
            </w:r>
          </w:p>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Kupljeno:       601.089</w:t>
            </w:r>
          </w:p>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highlight w:val="yellow"/>
                <w:lang w:eastAsia="hr-HR"/>
              </w:rPr>
              <w:t>Ukupno:      2.417.362</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1.147.068</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433.576</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133 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836.718 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15.320</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221.626 </w:t>
            </w:r>
          </w:p>
        </w:tc>
      </w:tr>
      <w:tr w:rsidR="00F173D4" w:rsidRPr="00113BDC" w:rsidTr="00586CEE">
        <w:trPr>
          <w:trHeight w:val="379"/>
        </w:trPr>
        <w:tc>
          <w:tcPr>
            <w:tcW w:w="244"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2012.</w:t>
            </w:r>
          </w:p>
        </w:tc>
        <w:tc>
          <w:tcPr>
            <w:tcW w:w="679" w:type="pct"/>
            <w:shd w:val="clear" w:color="auto" w:fill="auto"/>
            <w:noWrap/>
            <w:vAlign w:val="bottom"/>
            <w:hideMark/>
          </w:tcPr>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Zahvaćeno: 1.991.950</w:t>
            </w:r>
          </w:p>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Kupljeno:    1.065.537</w:t>
            </w:r>
          </w:p>
          <w:p w:rsidR="00F173D4" w:rsidRPr="008714AB" w:rsidRDefault="00F173D4" w:rsidP="00586CEE">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highlight w:val="yellow"/>
                <w:lang w:eastAsia="hr-HR"/>
              </w:rPr>
              <w:t>Ukupno:      3.057.487</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1.325.965</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266.181</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158 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1.465.341 </w:t>
            </w:r>
          </w:p>
        </w:tc>
        <w:tc>
          <w:tcPr>
            <w:tcW w:w="679" w:type="pct"/>
            <w:shd w:val="clear" w:color="auto" w:fill="auto"/>
            <w:noWrap/>
            <w:vAlign w:val="center"/>
            <w:hideMark/>
          </w:tcPr>
          <w:p w:rsidR="00F173D4" w:rsidRPr="008714AB" w:rsidRDefault="00F173D4"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15.578 </w:t>
            </w:r>
          </w:p>
        </w:tc>
        <w:tc>
          <w:tcPr>
            <w:tcW w:w="679" w:type="pct"/>
            <w:shd w:val="clear" w:color="auto" w:fill="auto"/>
            <w:noWrap/>
            <w:vAlign w:val="center"/>
            <w:hideMark/>
          </w:tcPr>
          <w:p w:rsidR="00F173D4" w:rsidRPr="008714AB" w:rsidRDefault="00B338B1" w:rsidP="00586CEE">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268.420</w:t>
            </w:r>
            <w:r w:rsidR="00F173D4" w:rsidRPr="008714AB">
              <w:rPr>
                <w:rFonts w:eastAsia="Times New Roman" w:cs="Lucida Sans Unicode"/>
                <w:color w:val="0000FF"/>
                <w:sz w:val="16"/>
                <w:szCs w:val="16"/>
                <w:lang w:eastAsia="hr-HR"/>
              </w:rPr>
              <w:t> </w:t>
            </w:r>
          </w:p>
        </w:tc>
      </w:tr>
    </w:tbl>
    <w:p w:rsidR="00F173D4" w:rsidRPr="00113BDC" w:rsidRDefault="00F173D4" w:rsidP="00F173D4">
      <w:pPr>
        <w:rPr>
          <w:rFonts w:cs="Lucida Sans Unicode"/>
          <w:noProof/>
        </w:rPr>
      </w:pPr>
    </w:p>
    <w:p w:rsidR="00F173D4" w:rsidRPr="00113BDC" w:rsidRDefault="00F173D4" w:rsidP="00F173D4">
      <w:pPr>
        <w:ind w:left="-133"/>
        <w:rPr>
          <w:rFonts w:cs="Lucida Sans Unicode"/>
          <w:noProof/>
        </w:rPr>
      </w:pPr>
    </w:p>
    <w:p w:rsidR="00F173D4" w:rsidRPr="00113BDC" w:rsidRDefault="00F173D4" w:rsidP="00F173D4">
      <w:pPr>
        <w:rPr>
          <w:rFonts w:cs="Lucida Sans Unicode"/>
          <w:noProof/>
        </w:rPr>
        <w:sectPr w:rsidR="00F173D4" w:rsidRPr="00113BDC" w:rsidSect="0074390B">
          <w:pgSz w:w="16838" w:h="11906" w:orient="landscape"/>
          <w:pgMar w:top="1418" w:right="1418" w:bottom="1418" w:left="1418" w:header="510" w:footer="113" w:gutter="0"/>
          <w:cols w:space="708"/>
          <w:docGrid w:linePitch="360"/>
        </w:sectPr>
      </w:pPr>
    </w:p>
    <w:p w:rsidR="00F173D4" w:rsidRPr="00B05697" w:rsidRDefault="00F173D4" w:rsidP="00F173D4">
      <w:pPr>
        <w:pStyle w:val="Odlomakpopisa"/>
        <w:numPr>
          <w:ilvl w:val="0"/>
          <w:numId w:val="7"/>
        </w:numPr>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lastRenderedPageBreak/>
        <w:t>Financijski pokazatelji / Financial indicators</w:t>
      </w:r>
    </w:p>
    <w:tbl>
      <w:tblPr>
        <w:tblW w:w="5000" w:type="pct"/>
        <w:tblLook w:val="04A0" w:firstRow="1" w:lastRow="0" w:firstColumn="1" w:lastColumn="0" w:noHBand="0" w:noVBand="1"/>
      </w:tblPr>
      <w:tblGrid>
        <w:gridCol w:w="4079"/>
        <w:gridCol w:w="2210"/>
        <w:gridCol w:w="2210"/>
        <w:gridCol w:w="2210"/>
        <w:gridCol w:w="833"/>
        <w:gridCol w:w="833"/>
        <w:gridCol w:w="833"/>
        <w:gridCol w:w="833"/>
        <w:gridCol w:w="833"/>
      </w:tblGrid>
      <w:tr w:rsidR="00F173D4" w:rsidRPr="00113BDC" w:rsidTr="00586CEE">
        <w:trPr>
          <w:trHeight w:val="242"/>
        </w:trPr>
        <w:tc>
          <w:tcPr>
            <w:tcW w:w="1371" w:type="pct"/>
            <w:tcBorders>
              <w:top w:val="single" w:sz="4" w:space="0" w:color="A5A5A5"/>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43" w:type="pct"/>
            <w:tcBorders>
              <w:top w:val="single" w:sz="4" w:space="0" w:color="A5A5A5"/>
              <w:left w:val="nil"/>
              <w:bottom w:val="single" w:sz="4" w:space="0" w:color="A5A5A5"/>
              <w:right w:val="single" w:sz="4" w:space="0" w:color="A5A5A5"/>
            </w:tcBorders>
            <w:shd w:val="clear" w:color="auto" w:fill="auto"/>
            <w:vAlign w:val="center"/>
            <w:hideMark/>
          </w:tcPr>
          <w:p w:rsidR="00F173D4" w:rsidRPr="0061033B" w:rsidRDefault="00F173D4" w:rsidP="00586CEE">
            <w:pPr>
              <w:spacing w:after="0" w:line="240" w:lineRule="auto"/>
              <w:jc w:val="center"/>
              <w:rPr>
                <w:rFonts w:eastAsia="Times New Roman" w:cs="Lucida Sans Unicode"/>
                <w:b/>
                <w:bCs/>
                <w:color w:val="0000FF"/>
                <w:sz w:val="12"/>
                <w:szCs w:val="12"/>
                <w:lang w:eastAsia="hr-HR"/>
              </w:rPr>
            </w:pPr>
            <w:r w:rsidRPr="0061033B">
              <w:rPr>
                <w:rFonts w:eastAsia="Times New Roman" w:cs="Lucida Sans Unicode"/>
                <w:b/>
                <w:bCs/>
                <w:color w:val="0000FF"/>
                <w:sz w:val="12"/>
                <w:szCs w:val="12"/>
                <w:lang w:eastAsia="hr-HR"/>
              </w:rPr>
              <w:t>2010</w:t>
            </w:r>
          </w:p>
        </w:tc>
        <w:tc>
          <w:tcPr>
            <w:tcW w:w="743" w:type="pct"/>
            <w:tcBorders>
              <w:top w:val="single" w:sz="4" w:space="0" w:color="A5A5A5"/>
              <w:left w:val="nil"/>
              <w:bottom w:val="single" w:sz="4" w:space="0" w:color="A5A5A5"/>
              <w:right w:val="single" w:sz="4" w:space="0" w:color="A5A5A5"/>
            </w:tcBorders>
            <w:shd w:val="clear" w:color="auto" w:fill="auto"/>
            <w:vAlign w:val="center"/>
            <w:hideMark/>
          </w:tcPr>
          <w:p w:rsidR="00F173D4" w:rsidRPr="0061033B" w:rsidRDefault="00F173D4" w:rsidP="00586CEE">
            <w:pPr>
              <w:spacing w:after="0" w:line="240" w:lineRule="auto"/>
              <w:jc w:val="center"/>
              <w:rPr>
                <w:rFonts w:eastAsia="Times New Roman" w:cs="Lucida Sans Unicode"/>
                <w:b/>
                <w:bCs/>
                <w:color w:val="0000FF"/>
                <w:sz w:val="12"/>
                <w:szCs w:val="12"/>
                <w:lang w:eastAsia="hr-HR"/>
              </w:rPr>
            </w:pPr>
            <w:r w:rsidRPr="0061033B">
              <w:rPr>
                <w:rFonts w:eastAsia="Times New Roman" w:cs="Lucida Sans Unicode"/>
                <w:b/>
                <w:bCs/>
                <w:color w:val="0000FF"/>
                <w:sz w:val="12"/>
                <w:szCs w:val="12"/>
                <w:lang w:eastAsia="hr-HR"/>
              </w:rPr>
              <w:t>2011</w:t>
            </w:r>
          </w:p>
        </w:tc>
        <w:tc>
          <w:tcPr>
            <w:tcW w:w="743" w:type="pct"/>
            <w:tcBorders>
              <w:top w:val="single" w:sz="4" w:space="0" w:color="A5A5A5"/>
              <w:left w:val="nil"/>
              <w:bottom w:val="single" w:sz="4" w:space="0" w:color="A5A5A5"/>
              <w:right w:val="single" w:sz="4" w:space="0" w:color="A5A5A5"/>
            </w:tcBorders>
            <w:shd w:val="clear" w:color="auto" w:fill="auto"/>
            <w:vAlign w:val="center"/>
            <w:hideMark/>
          </w:tcPr>
          <w:p w:rsidR="00F173D4" w:rsidRPr="0061033B" w:rsidRDefault="00F173D4" w:rsidP="00586CEE">
            <w:pPr>
              <w:spacing w:after="0" w:line="240" w:lineRule="auto"/>
              <w:jc w:val="center"/>
              <w:rPr>
                <w:rFonts w:eastAsia="Times New Roman" w:cs="Lucida Sans Unicode"/>
                <w:b/>
                <w:bCs/>
                <w:color w:val="0000FF"/>
                <w:sz w:val="12"/>
                <w:szCs w:val="12"/>
                <w:lang w:eastAsia="hr-HR"/>
              </w:rPr>
            </w:pPr>
            <w:r w:rsidRPr="0061033B">
              <w:rPr>
                <w:rFonts w:eastAsia="Times New Roman" w:cs="Lucida Sans Unicode"/>
                <w:b/>
                <w:bCs/>
                <w:color w:val="0000FF"/>
                <w:sz w:val="12"/>
                <w:szCs w:val="12"/>
                <w:lang w:eastAsia="hr-HR"/>
              </w:rPr>
              <w:t>2012</w:t>
            </w:r>
          </w:p>
        </w:tc>
        <w:tc>
          <w:tcPr>
            <w:tcW w:w="280" w:type="pct"/>
            <w:tcBorders>
              <w:top w:val="single" w:sz="4" w:space="0" w:color="A5A5A5"/>
              <w:left w:val="nil"/>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2"/>
                <w:szCs w:val="12"/>
                <w:lang w:eastAsia="hr-HR"/>
              </w:rPr>
            </w:pPr>
            <w:r w:rsidRPr="00113BDC">
              <w:rPr>
                <w:rFonts w:eastAsia="Times New Roman" w:cs="Lucida Sans Unicode"/>
                <w:b/>
                <w:bCs/>
                <w:color w:val="000000"/>
                <w:sz w:val="12"/>
                <w:szCs w:val="12"/>
                <w:lang w:eastAsia="hr-HR"/>
              </w:rPr>
              <w:t>2013</w:t>
            </w:r>
          </w:p>
        </w:tc>
        <w:tc>
          <w:tcPr>
            <w:tcW w:w="280" w:type="pct"/>
            <w:tcBorders>
              <w:top w:val="single" w:sz="4" w:space="0" w:color="A5A5A5"/>
              <w:left w:val="nil"/>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2"/>
                <w:szCs w:val="12"/>
                <w:lang w:eastAsia="hr-HR"/>
              </w:rPr>
            </w:pPr>
            <w:r w:rsidRPr="00113BDC">
              <w:rPr>
                <w:rFonts w:eastAsia="Times New Roman" w:cs="Lucida Sans Unicode"/>
                <w:b/>
                <w:bCs/>
                <w:color w:val="000000"/>
                <w:sz w:val="12"/>
                <w:szCs w:val="12"/>
                <w:lang w:eastAsia="hr-HR"/>
              </w:rPr>
              <w:t>2014</w:t>
            </w:r>
          </w:p>
        </w:tc>
        <w:tc>
          <w:tcPr>
            <w:tcW w:w="280" w:type="pct"/>
            <w:tcBorders>
              <w:top w:val="single" w:sz="4" w:space="0" w:color="A5A5A5"/>
              <w:left w:val="nil"/>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2"/>
                <w:szCs w:val="12"/>
                <w:lang w:eastAsia="hr-HR"/>
              </w:rPr>
            </w:pPr>
            <w:r w:rsidRPr="00113BDC">
              <w:rPr>
                <w:rFonts w:eastAsia="Times New Roman" w:cs="Lucida Sans Unicode"/>
                <w:b/>
                <w:bCs/>
                <w:color w:val="000000"/>
                <w:sz w:val="12"/>
                <w:szCs w:val="12"/>
                <w:lang w:eastAsia="hr-HR"/>
              </w:rPr>
              <w:t>2015</w:t>
            </w:r>
          </w:p>
        </w:tc>
        <w:tc>
          <w:tcPr>
            <w:tcW w:w="280" w:type="pct"/>
            <w:tcBorders>
              <w:top w:val="single" w:sz="4" w:space="0" w:color="A5A5A5"/>
              <w:left w:val="nil"/>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2"/>
                <w:szCs w:val="12"/>
                <w:lang w:eastAsia="hr-HR"/>
              </w:rPr>
            </w:pPr>
            <w:r w:rsidRPr="00113BDC">
              <w:rPr>
                <w:rFonts w:eastAsia="Times New Roman" w:cs="Lucida Sans Unicode"/>
                <w:b/>
                <w:bCs/>
                <w:color w:val="000000"/>
                <w:sz w:val="12"/>
                <w:szCs w:val="12"/>
                <w:lang w:eastAsia="hr-HR"/>
              </w:rPr>
              <w:t>2016</w:t>
            </w:r>
          </w:p>
        </w:tc>
        <w:tc>
          <w:tcPr>
            <w:tcW w:w="280" w:type="pct"/>
            <w:tcBorders>
              <w:top w:val="single" w:sz="4" w:space="0" w:color="A5A5A5"/>
              <w:left w:val="nil"/>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2"/>
                <w:szCs w:val="12"/>
                <w:lang w:eastAsia="hr-HR"/>
              </w:rPr>
            </w:pPr>
            <w:r w:rsidRPr="00113BDC">
              <w:rPr>
                <w:rFonts w:eastAsia="Times New Roman" w:cs="Lucida Sans Unicode"/>
                <w:b/>
                <w:bCs/>
                <w:color w:val="000000"/>
                <w:sz w:val="12"/>
                <w:szCs w:val="12"/>
                <w:lang w:eastAsia="hr-HR"/>
              </w:rPr>
              <w:t>2017</w:t>
            </w:r>
          </w:p>
        </w:tc>
      </w:tr>
      <w:tr w:rsidR="00F173D4" w:rsidRPr="00113BDC" w:rsidTr="00586CEE">
        <w:trPr>
          <w:trHeight w:val="26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RAČUN DOBITI I GUBITKA / PROFIT-AND-LOSS STATEMENT</w:t>
            </w:r>
          </w:p>
        </w:tc>
        <w:tc>
          <w:tcPr>
            <w:tcW w:w="743" w:type="pct"/>
            <w:tcBorders>
              <w:top w:val="nil"/>
              <w:left w:val="nil"/>
              <w:bottom w:val="single" w:sz="4" w:space="0" w:color="A5A5A5"/>
              <w:right w:val="single" w:sz="4" w:space="0" w:color="A5A5A5"/>
            </w:tcBorders>
            <w:shd w:val="clear" w:color="auto" w:fill="auto"/>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61033B">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r w:rsidR="008714AB">
              <w:rPr>
                <w:rFonts w:eastAsia="Times New Roman" w:cs="Lucida Sans Unicode"/>
                <w:color w:val="000000"/>
                <w:sz w:val="16"/>
                <w:szCs w:val="16"/>
                <w:lang w:eastAsia="hr-HR"/>
              </w:rPr>
              <w:t xml:space="preserve">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Prihodi / Income</w:t>
            </w:r>
          </w:p>
        </w:tc>
        <w:tc>
          <w:tcPr>
            <w:tcW w:w="743" w:type="pct"/>
            <w:tcBorders>
              <w:top w:val="nil"/>
              <w:left w:val="nil"/>
              <w:bottom w:val="single" w:sz="4" w:space="0" w:color="A5A5A5"/>
              <w:right w:val="single" w:sz="4" w:space="0" w:color="A5A5A5"/>
            </w:tcBorders>
            <w:shd w:val="clear" w:color="auto" w:fill="auto"/>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Prihodi od prodaje vode kućanstvima / Income from the sale of water to households</w:t>
            </w:r>
          </w:p>
        </w:tc>
        <w:tc>
          <w:tcPr>
            <w:tcW w:w="743" w:type="pct"/>
            <w:tcBorders>
              <w:top w:val="nil"/>
              <w:left w:val="nil"/>
              <w:bottom w:val="single" w:sz="4" w:space="0" w:color="A5A5A5"/>
              <w:right w:val="single" w:sz="4" w:space="0" w:color="A5A5A5"/>
            </w:tcBorders>
            <w:shd w:val="clear" w:color="auto" w:fill="auto"/>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5.343.185,40</w:t>
            </w:r>
          </w:p>
        </w:tc>
        <w:tc>
          <w:tcPr>
            <w:tcW w:w="743" w:type="pct"/>
            <w:tcBorders>
              <w:top w:val="nil"/>
              <w:left w:val="nil"/>
              <w:bottom w:val="single" w:sz="4" w:space="0" w:color="A5A5A5"/>
              <w:right w:val="single" w:sz="4" w:space="0" w:color="A5A5A5"/>
            </w:tcBorders>
            <w:shd w:val="clear" w:color="auto" w:fill="auto"/>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5.841.798,90 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5.983.690,59</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3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Prihodi od prodaje vode ostalim potrošačima / Income from water sales to other customers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4.008.317,00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4.294.633,02 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4.422.773,48 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7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Prihodi od odvodnje od priključenih kućanstava / Income from wastewater of connected households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128.243,27</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161.177,50 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181.616,00 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Prihodi od odvodnje od nepriključenih kućanstava (septičke jame)  / Income from wastewater of unconnected households (septic tanks)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11"/>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Prihodi od odvodnje od ostalih potrošača / Income from wastewater of other consumers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280.264,00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337.706,00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394.570,00</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Naknada za priključenje / The connection fee</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48"/>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Drugi prihodi (uključujući usluge za općine) / Other incomes (including services for municipalities)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8.328.337,33</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11.870.646,58</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8.661.410,93</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Dodatna naknada za izgradnju / Additional fees for construction</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Ukupni prihodi / Total income</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18.088.344,00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22.505.962,00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19.644.061,00</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3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Rashodi / Expenditures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Osoblje / Staff</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5.240.659,00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5.150.130,00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5.068.981,00</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Struja i gorivo / Electricity and fuel</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1.393.425,53</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1.445.640,45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1.281.356,61</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6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Drugi pogonski i administrativni troškovi / Another operation and administrative expenses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5.906.798,47</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6.504.770,55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6.050.689,39</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Kamate i financijska davanja / Interest and financial benefits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1.279.024,00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1.630.149,00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2.486.429,00</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Amortizacija / Amortization</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4.380.243,00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6.199.518,00 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6.174.924,00</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Rezerviranje za sumnjiva potraživanja / Reservation for doubtful debts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Ukupni rashodi / Total expenditures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18.200.150,00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20.930.208,00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21.062.380,00</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Neto prihod prije oporezivanja / Netto income before tax</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-111.806,00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1.575.754,00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-1.458.319,00</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3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Porez / Tax</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200.320,00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374.345,00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lastRenderedPageBreak/>
              <w:t>Neto prihod nakon oporezivanja / Netto income after tax</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-312.126,00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1.201.409,00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-1.458.319,00</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54"/>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NOVČANI TOK / CASH FLOW</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Priljevi / Inflows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Stopa naplate (%) / Collection rate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Fakturirani prihodi / Invoiced income</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Neplaćeni prihodi / Unpaid income</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48"/>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Razno (podzajmovi, darovnice, sufinanciranje) / Miscellaneous / sub-loans, grants, contributions)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Ukupno / Total</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Odljevi / Outflows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Gotovinski izdaci poslovanja / Cash operating expenses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Porez na dohodak / Income taxes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Kamate i financijske naknade / Interest and financial charges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Otplata zajmova / Repayment of loans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Kapitalni troškovi projekta / Capital costs of the project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Kamate generirane tijekom gradnje / Interest generated during construction</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Druge vlastite investicije / Other personal investments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Ukupni odljevi / Total outflows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Neto godišnja razlika u gotovini / Netto annual difference in cash</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Gotovina na početku godine / Cash at beginning of year</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Gotovina na kraju godine / Cash at end of year</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KLJUČNI FINANCIJSKI POKAZATELJI / KEY FINANCIAL INDICATORS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61033B">
        <w:trPr>
          <w:trHeight w:val="448"/>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kućanstva (bez naknada i PDV-a) / The average cost of water for domestic use (free of charge and VAT)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w:t>
            </w:r>
            <w:r w:rsidR="0061033B" w:rsidRPr="0061033B">
              <w:rPr>
                <w:rFonts w:eastAsia="Times New Roman" w:cs="Lucida Sans Unicode"/>
                <w:color w:val="0000FF"/>
                <w:sz w:val="16"/>
                <w:szCs w:val="16"/>
                <w:lang w:eastAsia="hr-HR"/>
              </w:rPr>
              <w:t>,</w:t>
            </w:r>
            <w:r w:rsidRPr="0061033B">
              <w:rPr>
                <w:rFonts w:eastAsia="Times New Roman" w:cs="Lucida Sans Unicode"/>
                <w:color w:val="0000FF"/>
                <w:sz w:val="16"/>
                <w:szCs w:val="16"/>
                <w:lang w:eastAsia="hr-HR"/>
              </w:rPr>
              <w:t>15</w:t>
            </w:r>
          </w:p>
        </w:tc>
        <w:tc>
          <w:tcPr>
            <w:tcW w:w="280" w:type="pct"/>
            <w:tcBorders>
              <w:top w:val="nil"/>
              <w:left w:val="nil"/>
              <w:bottom w:val="single" w:sz="4" w:space="0" w:color="A5A5A5"/>
              <w:right w:val="single" w:sz="4" w:space="0" w:color="A5A5A5"/>
            </w:tcBorders>
            <w:shd w:val="clear" w:color="auto" w:fill="auto"/>
            <w:noWrap/>
            <w:vAlign w:val="center"/>
          </w:tcPr>
          <w:p w:rsidR="00F173D4" w:rsidRPr="00113BDC" w:rsidRDefault="00F173D4" w:rsidP="00586CEE">
            <w:pPr>
              <w:spacing w:after="0" w:line="240" w:lineRule="auto"/>
              <w:rPr>
                <w:rFonts w:eastAsia="Times New Roman" w:cs="Lucida Sans Unicode"/>
                <w:color w:val="000000"/>
                <w:sz w:val="16"/>
                <w:szCs w:val="16"/>
                <w:lang w:eastAsia="hr-HR"/>
              </w:rPr>
            </w:pPr>
          </w:p>
        </w:tc>
        <w:tc>
          <w:tcPr>
            <w:tcW w:w="280" w:type="pct"/>
            <w:tcBorders>
              <w:top w:val="nil"/>
              <w:left w:val="nil"/>
              <w:bottom w:val="single" w:sz="4" w:space="0" w:color="A5A5A5"/>
              <w:right w:val="single" w:sz="4" w:space="0" w:color="A5A5A5"/>
            </w:tcBorders>
            <w:shd w:val="clear" w:color="auto" w:fill="auto"/>
            <w:noWrap/>
            <w:vAlign w:val="center"/>
          </w:tcPr>
          <w:p w:rsidR="00F173D4" w:rsidRPr="00113BDC" w:rsidRDefault="00F173D4" w:rsidP="00586CEE">
            <w:pPr>
              <w:spacing w:after="0" w:line="240" w:lineRule="auto"/>
              <w:rPr>
                <w:rFonts w:eastAsia="Times New Roman" w:cs="Lucida Sans Unicode"/>
                <w:color w:val="000000"/>
                <w:sz w:val="16"/>
                <w:szCs w:val="16"/>
                <w:lang w:eastAsia="hr-HR"/>
              </w:rPr>
            </w:pP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ostale korisnike (bez naknada i PDV-a) / The average cost of water for other users (free of charge and VAT)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9,5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9,5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9,5</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sve korisnike (bez naknada i PDV-a) 7 The average price for all users (free of charge and VAT)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7,33</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7,33</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7,33</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lastRenderedPageBreak/>
              <w:t>Prosječna prihvatljivost za kućanstva / The average household eligibility</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6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kućanstva (bez naknada i PDV-a) / The average cost of water for domestic use (free of charge and VAT)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6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kućanstva (uključujući naknade i PDV) / The average cost of water for domestic use (including fees and VAT)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6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odvodnje za kućanstva (uključujući naknade i PDV) / The average price for domestic sewage (including fees and VAT)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48"/>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i odvodnje za kućanstva (uključujući naknade i PDV) / The average cost of water and sewage for households (including fees and VAT)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13,78 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13,78 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13,78 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84"/>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Ukupna prihvatljivost cijene vode i odvodnje za kućanstva / Total acceptance rates of water and sewage for households</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Cijena vode i odvodnje za kućanstva kao % prihvatljive cijene / Price of water and sewage for households as % of eligible cost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kućanstva (uključujući naknade i PDV) / The average cost of water for domestic use (including fees and VAT)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11"/>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odvodnje za kućanstva (bez naknada i PDV-a) / The average price for domestic sewage (free of charge and VAT)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1,50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1,50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1,50</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7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odvodnje za kućanstva (uključujući naknade i PDV) / The average price for domestic sewage (including fees and VAT)</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Odnos gubitaka i proizvodnje vode / The ratio of losses and water production</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48"/>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Stopa naplate (godišnje naplaćeno/godišnje fakturirano) / Collection rate (annual billed / invoiced annually)</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90 %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88 %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85 %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Radni omjer (gotovinski izdaci poslovanja/prikupljeni prihodi) / Operating ratio (cash operating expenses / revenues collected)</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Koeficijent poslovanja (rashodi poslovanja/prihodi poslovanja) / Coefficient of operations (operating expenses / operating income)</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100,62</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93,00</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61033B" w:rsidRDefault="00F173D4" w:rsidP="00586CEE">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107,22</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654"/>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586CEE">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lastRenderedPageBreak/>
              <w:t>Pokrivenost servisiranja duga (interno generirana gotovina/kamate i otplata glavnice) / Debt Service Coverage (internally generated cash / interest and repayment of principal)</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447F44" w:rsidRDefault="00F173D4" w:rsidP="00586CEE">
            <w:pPr>
              <w:spacing w:after="0" w:line="240" w:lineRule="auto"/>
              <w:rPr>
                <w:rFonts w:eastAsia="Times New Roman" w:cs="Lucida Sans Unicode"/>
                <w:color w:val="7030A0"/>
                <w:sz w:val="16"/>
                <w:szCs w:val="16"/>
                <w:lang w:eastAsia="hr-HR"/>
              </w:rPr>
            </w:pPr>
            <w:r w:rsidRPr="00447F44">
              <w:rPr>
                <w:rFonts w:eastAsia="Times New Roman" w:cs="Lucida Sans Unicode"/>
                <w:color w:val="7030A0"/>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447F44" w:rsidRDefault="00F173D4" w:rsidP="00586CEE">
            <w:pPr>
              <w:spacing w:after="0" w:line="240" w:lineRule="auto"/>
              <w:rPr>
                <w:rFonts w:eastAsia="Times New Roman" w:cs="Lucida Sans Unicode"/>
                <w:color w:val="7030A0"/>
                <w:sz w:val="16"/>
                <w:szCs w:val="16"/>
                <w:lang w:eastAsia="hr-HR"/>
              </w:rPr>
            </w:pPr>
            <w:r w:rsidRPr="00447F44">
              <w:rPr>
                <w:rFonts w:eastAsia="Times New Roman" w:cs="Lucida Sans Unicode"/>
                <w:color w:val="7030A0"/>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F173D4" w:rsidRPr="00447F44" w:rsidRDefault="00F173D4" w:rsidP="00586CEE">
            <w:pPr>
              <w:spacing w:after="0" w:line="240" w:lineRule="auto"/>
              <w:rPr>
                <w:rFonts w:eastAsia="Times New Roman" w:cs="Lucida Sans Unicode"/>
                <w:color w:val="7030A0"/>
                <w:sz w:val="16"/>
                <w:szCs w:val="16"/>
                <w:lang w:eastAsia="hr-HR"/>
              </w:rPr>
            </w:pPr>
            <w:r w:rsidRPr="00447F44">
              <w:rPr>
                <w:rFonts w:eastAsia="Times New Roman" w:cs="Lucida Sans Unicode"/>
                <w:color w:val="7030A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F173D4" w:rsidRPr="00113BDC" w:rsidRDefault="00F173D4" w:rsidP="00F173D4">
      <w:pPr>
        <w:rPr>
          <w:rFonts w:cs="Lucida Sans Unicode"/>
          <w:noProof/>
        </w:rPr>
      </w:pPr>
    </w:p>
    <w:p w:rsidR="00F173D4" w:rsidRPr="00113BDC" w:rsidRDefault="00F173D4" w:rsidP="00F173D4">
      <w:pPr>
        <w:pStyle w:val="Odlomakpopisa"/>
        <w:numPr>
          <w:ilvl w:val="0"/>
          <w:numId w:val="7"/>
        </w:numPr>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t>Elementi troškova rada i održavanja postrojenja / Aperation and maintenance cost elements of the facilities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10"/>
        <w:gridCol w:w="2267"/>
        <w:gridCol w:w="1467"/>
        <w:gridCol w:w="2011"/>
        <w:gridCol w:w="1142"/>
        <w:gridCol w:w="1517"/>
        <w:gridCol w:w="1517"/>
        <w:gridCol w:w="1443"/>
      </w:tblGrid>
      <w:tr w:rsidR="00F173D4" w:rsidRPr="00113BDC" w:rsidTr="00586CEE">
        <w:trPr>
          <w:trHeight w:val="675"/>
        </w:trPr>
        <w:tc>
          <w:tcPr>
            <w:tcW w:w="1180" w:type="pct"/>
            <w:vMerge w:val="restart"/>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bookmarkStart w:id="4" w:name="RANGE!B5:I14"/>
            <w:r w:rsidRPr="00113BDC">
              <w:rPr>
                <w:rFonts w:eastAsia="Times New Roman" w:cs="Lucida Sans Unicode"/>
                <w:b/>
                <w:bCs/>
                <w:color w:val="000000"/>
                <w:sz w:val="16"/>
                <w:szCs w:val="16"/>
                <w:lang w:eastAsia="hr-HR"/>
              </w:rPr>
              <w:t>Element troškova / Cost element</w:t>
            </w:r>
            <w:bookmarkEnd w:id="4"/>
          </w:p>
        </w:tc>
        <w:tc>
          <w:tcPr>
            <w:tcW w:w="762"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Jedinica / Unit</w:t>
            </w:r>
          </w:p>
        </w:tc>
        <w:tc>
          <w:tcPr>
            <w:tcW w:w="1552" w:type="pct"/>
            <w:gridSpan w:val="3"/>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Sadašnje stanje / Present</w:t>
            </w:r>
          </w:p>
        </w:tc>
        <w:tc>
          <w:tcPr>
            <w:tcW w:w="1506" w:type="pct"/>
            <w:gridSpan w:val="3"/>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Nakon što se projekt provede / After project implementation</w:t>
            </w:r>
          </w:p>
        </w:tc>
      </w:tr>
      <w:tr w:rsidR="00F173D4" w:rsidRPr="00113BDC" w:rsidTr="00586CEE">
        <w:trPr>
          <w:trHeight w:val="585"/>
        </w:trPr>
        <w:tc>
          <w:tcPr>
            <w:tcW w:w="118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62"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493"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Voda / Water</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Otpadna voda / Waste water</w:t>
            </w:r>
          </w:p>
        </w:tc>
        <w:tc>
          <w:tcPr>
            <w:tcW w:w="384"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Ukupno / Total</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Voda / Water</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Otpadna voda / Waste water</w:t>
            </w:r>
          </w:p>
        </w:tc>
        <w:tc>
          <w:tcPr>
            <w:tcW w:w="48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Ukupno / Total</w:t>
            </w:r>
          </w:p>
        </w:tc>
      </w:tr>
      <w:tr w:rsidR="00F173D4" w:rsidRPr="00113BDC" w:rsidTr="00586CEE">
        <w:trPr>
          <w:trHeight w:val="739"/>
        </w:trPr>
        <w:tc>
          <w:tcPr>
            <w:tcW w:w="1180"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Ukupni troškovi rada i održavanja / Total operating &amp; maintenance cost</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HRK godišnje / HRK per year</w:t>
            </w:r>
          </w:p>
        </w:tc>
        <w:tc>
          <w:tcPr>
            <w:tcW w:w="493"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84"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8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739"/>
        </w:trPr>
        <w:tc>
          <w:tcPr>
            <w:tcW w:w="1180"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Od čega za energiju / Of which for energy</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HRK godišnje / HRK per year</w:t>
            </w:r>
          </w:p>
        </w:tc>
        <w:tc>
          <w:tcPr>
            <w:tcW w:w="493"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84"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8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739"/>
        </w:trPr>
        <w:tc>
          <w:tcPr>
            <w:tcW w:w="1180"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Od čega za osoblje / Of which for staff</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HRK godišnje / HRK per year</w:t>
            </w:r>
          </w:p>
        </w:tc>
        <w:tc>
          <w:tcPr>
            <w:tcW w:w="493"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84"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8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39"/>
        </w:trPr>
        <w:tc>
          <w:tcPr>
            <w:tcW w:w="1180" w:type="pct"/>
            <w:vMerge w:val="restar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xml:space="preserve"> Specifična potrošnja energije / Specific power consumption</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kWh</w:t>
            </w:r>
          </w:p>
        </w:tc>
        <w:tc>
          <w:tcPr>
            <w:tcW w:w="493"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obrađene vode) / (per m3 of treated water</w:t>
            </w:r>
          </w:p>
        </w:tc>
        <w:tc>
          <w:tcPr>
            <w:tcW w:w="676"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proizvedene vode) / (per m3 of produced water)</w:t>
            </w:r>
          </w:p>
        </w:tc>
        <w:tc>
          <w:tcPr>
            <w:tcW w:w="384"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nema podataka / n.a.</w:t>
            </w:r>
          </w:p>
        </w:tc>
        <w:tc>
          <w:tcPr>
            <w:tcW w:w="51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obrađene vode) / (per m3 of treated water</w:t>
            </w:r>
          </w:p>
        </w:tc>
        <w:tc>
          <w:tcPr>
            <w:tcW w:w="51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proizvedene vode) / (per m3 of produced water)</w:t>
            </w:r>
          </w:p>
        </w:tc>
        <w:tc>
          <w:tcPr>
            <w:tcW w:w="487"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nema podataka / n.a.</w:t>
            </w:r>
          </w:p>
        </w:tc>
      </w:tr>
      <w:tr w:rsidR="00F173D4" w:rsidRPr="00113BDC" w:rsidTr="00586CEE">
        <w:trPr>
          <w:trHeight w:val="720"/>
        </w:trPr>
        <w:tc>
          <w:tcPr>
            <w:tcW w:w="1180" w:type="pct"/>
            <w:vMerge/>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 m3 / per m3</w:t>
            </w:r>
          </w:p>
        </w:tc>
        <w:tc>
          <w:tcPr>
            <w:tcW w:w="493"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676"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384"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510"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510"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487"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r>
      <w:tr w:rsidR="00F173D4" w:rsidRPr="00113BDC" w:rsidTr="00586CEE">
        <w:trPr>
          <w:trHeight w:val="439"/>
        </w:trPr>
        <w:tc>
          <w:tcPr>
            <w:tcW w:w="1180" w:type="pct"/>
            <w:vMerge w:val="restar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Specifični trošak rada i održavanja / Specific operating and maintenance cost</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HRK</w:t>
            </w:r>
          </w:p>
        </w:tc>
        <w:tc>
          <w:tcPr>
            <w:tcW w:w="493"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obrađene vode) / (per m3 of treated water</w:t>
            </w:r>
          </w:p>
        </w:tc>
        <w:tc>
          <w:tcPr>
            <w:tcW w:w="676"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proizvedene vode) / (per m3 of produced water)</w:t>
            </w:r>
          </w:p>
        </w:tc>
        <w:tc>
          <w:tcPr>
            <w:tcW w:w="384"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nema podataka / n.a.</w:t>
            </w:r>
          </w:p>
        </w:tc>
        <w:tc>
          <w:tcPr>
            <w:tcW w:w="51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obrađene vode) / (per m3 of treated water</w:t>
            </w:r>
          </w:p>
        </w:tc>
        <w:tc>
          <w:tcPr>
            <w:tcW w:w="51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proizvedene vode) / (per m3 of produced water)</w:t>
            </w:r>
          </w:p>
        </w:tc>
        <w:tc>
          <w:tcPr>
            <w:tcW w:w="487"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nema podataka / n.a.</w:t>
            </w:r>
          </w:p>
        </w:tc>
      </w:tr>
      <w:tr w:rsidR="00F173D4" w:rsidRPr="00113BDC" w:rsidTr="00586CEE">
        <w:trPr>
          <w:trHeight w:val="735"/>
        </w:trPr>
        <w:tc>
          <w:tcPr>
            <w:tcW w:w="1180" w:type="pct"/>
            <w:vMerge/>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 m3 / per m3</w:t>
            </w:r>
          </w:p>
        </w:tc>
        <w:tc>
          <w:tcPr>
            <w:tcW w:w="493"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676"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384"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510"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510"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487"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r>
      <w:tr w:rsidR="00F173D4" w:rsidRPr="00113BDC" w:rsidTr="00586CEE">
        <w:trPr>
          <w:trHeight w:val="439"/>
        </w:trPr>
        <w:tc>
          <w:tcPr>
            <w:tcW w:w="1180"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Osoblje / Staff</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 N°</w:t>
            </w:r>
          </w:p>
        </w:tc>
        <w:tc>
          <w:tcPr>
            <w:tcW w:w="493"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84"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8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F173D4" w:rsidRPr="00113BDC" w:rsidRDefault="00F173D4" w:rsidP="00F173D4">
      <w:pPr>
        <w:rPr>
          <w:rFonts w:cs="Lucida Sans Unicode"/>
          <w:noProof/>
          <w:sz w:val="18"/>
          <w:szCs w:val="18"/>
        </w:rPr>
      </w:pPr>
      <w:bookmarkStart w:id="5" w:name="_GoBack"/>
      <w:bookmarkEnd w:id="5"/>
    </w:p>
    <w:p w:rsidR="00F173D4" w:rsidRDefault="00F173D4" w:rsidP="00F173D4">
      <w:pPr>
        <w:pStyle w:val="Odlomakpopisa"/>
        <w:numPr>
          <w:ilvl w:val="0"/>
          <w:numId w:val="7"/>
        </w:numPr>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lastRenderedPageBreak/>
        <w:t>Vodne tarife / Water tariffs</w:t>
      </w:r>
    </w:p>
    <w:p w:rsidR="00F173D4" w:rsidRPr="00113BDC" w:rsidRDefault="00F173D4" w:rsidP="00F173D4">
      <w:pPr>
        <w:pStyle w:val="Odlomakpopisa"/>
        <w:ind w:left="360"/>
        <w:rPr>
          <w:rFonts w:cs="Lucida Sans Unicode"/>
          <w:noProof/>
          <w:color w:val="808080" w:themeColor="background1" w:themeShade="80"/>
          <w:sz w:val="24"/>
          <w:szCs w:val="24"/>
        </w:rPr>
      </w:pP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254"/>
        <w:gridCol w:w="2150"/>
        <w:gridCol w:w="1351"/>
        <w:gridCol w:w="634"/>
        <w:gridCol w:w="722"/>
        <w:gridCol w:w="1294"/>
        <w:gridCol w:w="1294"/>
        <w:gridCol w:w="1294"/>
        <w:gridCol w:w="1294"/>
        <w:gridCol w:w="1294"/>
        <w:gridCol w:w="1283"/>
      </w:tblGrid>
      <w:tr w:rsidR="00F173D4" w:rsidRPr="00113BDC" w:rsidTr="007E2CC8">
        <w:trPr>
          <w:trHeight w:val="690"/>
        </w:trPr>
        <w:tc>
          <w:tcPr>
            <w:tcW w:w="76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Fiksna komponenta / Fixed component</w:t>
            </w:r>
          </w:p>
        </w:tc>
        <w:tc>
          <w:tcPr>
            <w:tcW w:w="725" w:type="pct"/>
            <w:vMerge w:val="restar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897" w:type="pct"/>
            <w:gridSpan w:val="3"/>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Obračun po brojilu / Charge per meter</w:t>
            </w:r>
          </w:p>
        </w:tc>
        <w:tc>
          <w:tcPr>
            <w:tcW w:w="874" w:type="pct"/>
            <w:gridSpan w:val="2"/>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Obračun po priključku / Charge per connection</w:t>
            </w:r>
          </w:p>
        </w:tc>
        <w:tc>
          <w:tcPr>
            <w:tcW w:w="874" w:type="pct"/>
            <w:gridSpan w:val="2"/>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Obračun po stanovniku / Charge per capita</w:t>
            </w:r>
          </w:p>
        </w:tc>
        <w:tc>
          <w:tcPr>
            <w:tcW w:w="870" w:type="pct"/>
            <w:gridSpan w:val="2"/>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Obračun po nekretnini / Charge per property</w:t>
            </w:r>
          </w:p>
        </w:tc>
      </w:tr>
      <w:tr w:rsidR="00F173D4" w:rsidRPr="00113BDC" w:rsidTr="007E2CC8">
        <w:trPr>
          <w:trHeight w:val="885"/>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vMerge/>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p>
        </w:tc>
        <w:tc>
          <w:tcPr>
            <w:tcW w:w="45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441" w:type="pct"/>
            <w:gridSpan w:val="2"/>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c>
          <w:tcPr>
            <w:tcW w:w="43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43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c>
          <w:tcPr>
            <w:tcW w:w="43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43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c>
          <w:tcPr>
            <w:tcW w:w="43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433"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r>
      <w:tr w:rsidR="00F173D4" w:rsidRPr="00113BDC" w:rsidTr="007E2CC8">
        <w:trPr>
          <w:trHeight w:val="402"/>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Pitka voda / Water</w:t>
            </w:r>
          </w:p>
        </w:tc>
        <w:tc>
          <w:tcPr>
            <w:tcW w:w="456" w:type="pct"/>
            <w:shd w:val="clear" w:color="auto" w:fill="auto"/>
            <w:noWrap/>
            <w:vAlign w:val="center"/>
            <w:hideMark/>
          </w:tcPr>
          <w:p w:rsidR="00F173D4" w:rsidRPr="003E076E" w:rsidRDefault="00F173D4"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0,00</w:t>
            </w:r>
          </w:p>
        </w:tc>
        <w:tc>
          <w:tcPr>
            <w:tcW w:w="441" w:type="pct"/>
            <w:gridSpan w:val="2"/>
            <w:shd w:val="clear" w:color="auto" w:fill="auto"/>
            <w:noWrap/>
            <w:vAlign w:val="center"/>
            <w:hideMark/>
          </w:tcPr>
          <w:p w:rsidR="00F173D4" w:rsidRPr="003E076E" w:rsidRDefault="00F173D4"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0,00</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3"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7E2CC8">
        <w:trPr>
          <w:trHeight w:val="615"/>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Otpadna voda / Waste water</w:t>
            </w:r>
          </w:p>
        </w:tc>
        <w:tc>
          <w:tcPr>
            <w:tcW w:w="456" w:type="pct"/>
            <w:shd w:val="clear" w:color="auto" w:fill="auto"/>
            <w:noWrap/>
            <w:vAlign w:val="center"/>
            <w:hideMark/>
          </w:tcPr>
          <w:p w:rsidR="00F173D4" w:rsidRPr="003E076E" w:rsidRDefault="00F173D4"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0,00</w:t>
            </w:r>
          </w:p>
        </w:tc>
        <w:tc>
          <w:tcPr>
            <w:tcW w:w="441" w:type="pct"/>
            <w:gridSpan w:val="2"/>
            <w:shd w:val="clear" w:color="auto" w:fill="auto"/>
            <w:noWrap/>
            <w:vAlign w:val="center"/>
            <w:hideMark/>
          </w:tcPr>
          <w:p w:rsidR="00F173D4" w:rsidRPr="003E076E" w:rsidRDefault="00F173D4"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0,00</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3"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7E2CC8">
        <w:trPr>
          <w:trHeight w:val="402"/>
        </w:trPr>
        <w:tc>
          <w:tcPr>
            <w:tcW w:w="76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Komponenta ovisna o količini / Volume related component</w:t>
            </w:r>
          </w:p>
        </w:tc>
        <w:tc>
          <w:tcPr>
            <w:tcW w:w="72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771" w:type="pct"/>
            <w:gridSpan w:val="5"/>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1744" w:type="pct"/>
            <w:gridSpan w:val="4"/>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r>
      <w:tr w:rsidR="00F173D4" w:rsidRPr="00113BDC" w:rsidTr="007E2CC8">
        <w:trPr>
          <w:trHeight w:val="402"/>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Pitka voda / Water</w:t>
            </w:r>
          </w:p>
        </w:tc>
        <w:tc>
          <w:tcPr>
            <w:tcW w:w="1771" w:type="pct"/>
            <w:gridSpan w:val="5"/>
            <w:shd w:val="clear" w:color="auto" w:fill="auto"/>
            <w:noWrap/>
            <w:vAlign w:val="center"/>
            <w:hideMark/>
          </w:tcPr>
          <w:p w:rsidR="00F173D4" w:rsidRPr="003E076E" w:rsidRDefault="007E2CC8"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6,0</w:t>
            </w:r>
          </w:p>
        </w:tc>
        <w:tc>
          <w:tcPr>
            <w:tcW w:w="1744" w:type="pct"/>
            <w:gridSpan w:val="4"/>
            <w:shd w:val="clear" w:color="auto" w:fill="auto"/>
            <w:noWrap/>
            <w:vAlign w:val="center"/>
            <w:hideMark/>
          </w:tcPr>
          <w:p w:rsidR="00F173D4" w:rsidRPr="003E076E" w:rsidRDefault="00F173D4" w:rsidP="007E2CC8">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w:t>
            </w:r>
            <w:r w:rsidR="007E2CC8" w:rsidRPr="003E076E">
              <w:rPr>
                <w:rFonts w:eastAsia="Times New Roman" w:cs="Lucida Sans Unicode"/>
                <w:color w:val="0000FF"/>
                <w:sz w:val="16"/>
                <w:szCs w:val="16"/>
                <w:lang w:eastAsia="hr-HR"/>
              </w:rPr>
              <w:t>10,00</w:t>
            </w:r>
          </w:p>
        </w:tc>
      </w:tr>
      <w:tr w:rsidR="00F173D4" w:rsidRPr="00113BDC" w:rsidTr="007E2CC8">
        <w:trPr>
          <w:trHeight w:val="600"/>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Otpadna voda / Waste water</w:t>
            </w:r>
          </w:p>
        </w:tc>
        <w:tc>
          <w:tcPr>
            <w:tcW w:w="1771" w:type="pct"/>
            <w:gridSpan w:val="5"/>
            <w:shd w:val="clear" w:color="auto" w:fill="auto"/>
            <w:noWrap/>
            <w:vAlign w:val="center"/>
            <w:hideMark/>
          </w:tcPr>
          <w:p w:rsidR="00F173D4" w:rsidRPr="003E076E" w:rsidRDefault="00F173D4"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1,50</w:t>
            </w:r>
          </w:p>
        </w:tc>
        <w:tc>
          <w:tcPr>
            <w:tcW w:w="1744" w:type="pct"/>
            <w:gridSpan w:val="4"/>
            <w:shd w:val="clear" w:color="auto" w:fill="auto"/>
            <w:noWrap/>
            <w:vAlign w:val="center"/>
            <w:hideMark/>
          </w:tcPr>
          <w:p w:rsidR="00F173D4" w:rsidRPr="003E076E" w:rsidRDefault="00F173D4"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2,00</w:t>
            </w:r>
          </w:p>
        </w:tc>
      </w:tr>
      <w:tr w:rsidR="00F173D4" w:rsidRPr="00113BDC" w:rsidTr="007E2CC8">
        <w:trPr>
          <w:trHeight w:val="630"/>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Pr>
                <w:rFonts w:eastAsia="Times New Roman" w:cs="Lucida Sans Unicode"/>
                <w:color w:val="000000"/>
                <w:sz w:val="16"/>
                <w:szCs w:val="16"/>
                <w:lang w:eastAsia="hr-HR"/>
              </w:rPr>
              <w:t>Naknada za zaštitu voda</w:t>
            </w:r>
          </w:p>
        </w:tc>
        <w:tc>
          <w:tcPr>
            <w:tcW w:w="1771" w:type="pct"/>
            <w:gridSpan w:val="5"/>
            <w:shd w:val="clear" w:color="auto" w:fill="auto"/>
            <w:noWrap/>
            <w:vAlign w:val="center"/>
            <w:hideMark/>
          </w:tcPr>
          <w:p w:rsidR="00F173D4" w:rsidRPr="003E076E" w:rsidRDefault="00F173D4"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1,35</w:t>
            </w:r>
          </w:p>
        </w:tc>
        <w:tc>
          <w:tcPr>
            <w:tcW w:w="1744" w:type="pct"/>
            <w:gridSpan w:val="4"/>
            <w:shd w:val="clear" w:color="auto" w:fill="auto"/>
            <w:noWrap/>
            <w:vAlign w:val="center"/>
            <w:hideMark/>
          </w:tcPr>
          <w:p w:rsidR="00F173D4" w:rsidRPr="003E076E" w:rsidRDefault="00F173D4"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1,35</w:t>
            </w:r>
          </w:p>
        </w:tc>
      </w:tr>
      <w:tr w:rsidR="00F173D4" w:rsidRPr="00113BDC" w:rsidTr="007E2CC8">
        <w:trPr>
          <w:trHeight w:val="615"/>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Pr>
                <w:rFonts w:eastAsia="Times New Roman" w:cs="Lucida Sans Unicode"/>
                <w:color w:val="000000"/>
                <w:sz w:val="16"/>
                <w:szCs w:val="16"/>
                <w:lang w:eastAsia="hr-HR"/>
              </w:rPr>
              <w:t>Naknada za korištenje voda</w:t>
            </w:r>
          </w:p>
        </w:tc>
        <w:tc>
          <w:tcPr>
            <w:tcW w:w="1771" w:type="pct"/>
            <w:gridSpan w:val="5"/>
            <w:shd w:val="clear" w:color="auto" w:fill="auto"/>
            <w:noWrap/>
            <w:vAlign w:val="center"/>
            <w:hideMark/>
          </w:tcPr>
          <w:p w:rsidR="00F173D4" w:rsidRPr="003E076E" w:rsidRDefault="00F173D4" w:rsidP="007E2CC8">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w:t>
            </w:r>
            <w:r w:rsidR="007E2CC8" w:rsidRPr="003E076E">
              <w:rPr>
                <w:rFonts w:eastAsia="Times New Roman" w:cs="Lucida Sans Unicode"/>
                <w:color w:val="0000FF"/>
                <w:sz w:val="16"/>
                <w:szCs w:val="16"/>
                <w:lang w:eastAsia="hr-HR"/>
              </w:rPr>
              <w:t>2</w:t>
            </w:r>
            <w:r w:rsidRPr="003E076E">
              <w:rPr>
                <w:rFonts w:eastAsia="Times New Roman" w:cs="Lucida Sans Unicode"/>
                <w:color w:val="0000FF"/>
                <w:sz w:val="16"/>
                <w:szCs w:val="16"/>
                <w:lang w:eastAsia="hr-HR"/>
              </w:rPr>
              <w:t>,</w:t>
            </w:r>
            <w:r w:rsidR="007E2CC8" w:rsidRPr="003E076E">
              <w:rPr>
                <w:rFonts w:eastAsia="Times New Roman" w:cs="Lucida Sans Unicode"/>
                <w:color w:val="0000FF"/>
                <w:sz w:val="16"/>
                <w:szCs w:val="16"/>
                <w:lang w:eastAsia="hr-HR"/>
              </w:rPr>
              <w:t>8</w:t>
            </w:r>
            <w:r w:rsidRPr="003E076E">
              <w:rPr>
                <w:rFonts w:eastAsia="Times New Roman" w:cs="Lucida Sans Unicode"/>
                <w:color w:val="0000FF"/>
                <w:sz w:val="16"/>
                <w:szCs w:val="16"/>
                <w:lang w:eastAsia="hr-HR"/>
              </w:rPr>
              <w:t>5</w:t>
            </w:r>
          </w:p>
        </w:tc>
        <w:tc>
          <w:tcPr>
            <w:tcW w:w="1744" w:type="pct"/>
            <w:gridSpan w:val="4"/>
            <w:shd w:val="clear" w:color="auto" w:fill="auto"/>
            <w:noWrap/>
            <w:vAlign w:val="center"/>
            <w:hideMark/>
          </w:tcPr>
          <w:p w:rsidR="00F173D4" w:rsidRPr="003E076E" w:rsidRDefault="00F173D4" w:rsidP="007E2CC8">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w:t>
            </w:r>
            <w:r w:rsidR="007E2CC8" w:rsidRPr="003E076E">
              <w:rPr>
                <w:rFonts w:eastAsia="Times New Roman" w:cs="Lucida Sans Unicode"/>
                <w:color w:val="0000FF"/>
                <w:sz w:val="16"/>
                <w:szCs w:val="16"/>
                <w:lang w:eastAsia="hr-HR"/>
              </w:rPr>
              <w:t>2,85</w:t>
            </w:r>
          </w:p>
        </w:tc>
      </w:tr>
      <w:tr w:rsidR="00F173D4" w:rsidRPr="00113BDC" w:rsidTr="007E2CC8">
        <w:trPr>
          <w:trHeight w:val="615"/>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F173D4" w:rsidRDefault="00F173D4" w:rsidP="00586CEE">
            <w:pPr>
              <w:spacing w:after="0" w:line="240" w:lineRule="auto"/>
              <w:jc w:val="center"/>
              <w:rPr>
                <w:rFonts w:eastAsia="Times New Roman" w:cs="Lucida Sans Unicode"/>
                <w:color w:val="000000"/>
                <w:sz w:val="16"/>
                <w:szCs w:val="16"/>
                <w:lang w:eastAsia="hr-HR"/>
              </w:rPr>
            </w:pPr>
            <w:r>
              <w:rPr>
                <w:rFonts w:eastAsia="Times New Roman" w:cs="Lucida Sans Unicode"/>
                <w:color w:val="000000"/>
                <w:sz w:val="16"/>
                <w:szCs w:val="16"/>
                <w:lang w:eastAsia="hr-HR"/>
              </w:rPr>
              <w:t>Naknada za razvoj</w:t>
            </w:r>
          </w:p>
        </w:tc>
        <w:tc>
          <w:tcPr>
            <w:tcW w:w="1771" w:type="pct"/>
            <w:gridSpan w:val="5"/>
            <w:shd w:val="clear" w:color="auto" w:fill="auto"/>
            <w:noWrap/>
            <w:vAlign w:val="center"/>
            <w:hideMark/>
          </w:tcPr>
          <w:p w:rsidR="00F173D4" w:rsidRPr="003E076E" w:rsidRDefault="00F173D4"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3,86</w:t>
            </w:r>
          </w:p>
        </w:tc>
        <w:tc>
          <w:tcPr>
            <w:tcW w:w="1744" w:type="pct"/>
            <w:gridSpan w:val="4"/>
            <w:shd w:val="clear" w:color="auto" w:fill="auto"/>
            <w:noWrap/>
            <w:vAlign w:val="center"/>
            <w:hideMark/>
          </w:tcPr>
          <w:p w:rsidR="00F173D4" w:rsidRPr="003E076E" w:rsidRDefault="00F173D4"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3,86</w:t>
            </w:r>
          </w:p>
        </w:tc>
      </w:tr>
      <w:tr w:rsidR="00F173D4" w:rsidRPr="00113BDC" w:rsidTr="007E2CC8">
        <w:trPr>
          <w:trHeight w:val="615"/>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F173D4" w:rsidRDefault="007E2CC8" w:rsidP="00586CEE">
            <w:pPr>
              <w:spacing w:after="0" w:line="240" w:lineRule="auto"/>
              <w:jc w:val="center"/>
              <w:rPr>
                <w:rFonts w:eastAsia="Times New Roman" w:cs="Lucida Sans Unicode"/>
                <w:color w:val="000000"/>
                <w:sz w:val="16"/>
                <w:szCs w:val="16"/>
                <w:lang w:eastAsia="hr-HR"/>
              </w:rPr>
            </w:pPr>
            <w:r>
              <w:rPr>
                <w:rFonts w:eastAsia="Times New Roman" w:cs="Lucida Sans Unicode"/>
                <w:color w:val="000000"/>
                <w:sz w:val="16"/>
                <w:szCs w:val="16"/>
                <w:lang w:eastAsia="hr-HR"/>
              </w:rPr>
              <w:t>Pročišćavanje otpadnih voda</w:t>
            </w:r>
          </w:p>
        </w:tc>
        <w:tc>
          <w:tcPr>
            <w:tcW w:w="1771" w:type="pct"/>
            <w:gridSpan w:val="5"/>
            <w:shd w:val="clear" w:color="auto" w:fill="auto"/>
            <w:noWrap/>
            <w:vAlign w:val="center"/>
            <w:hideMark/>
          </w:tcPr>
          <w:p w:rsidR="00F173D4" w:rsidRPr="003E076E" w:rsidRDefault="007E2CC8"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1,0</w:t>
            </w:r>
          </w:p>
        </w:tc>
        <w:tc>
          <w:tcPr>
            <w:tcW w:w="1744" w:type="pct"/>
            <w:gridSpan w:val="4"/>
            <w:shd w:val="clear" w:color="auto" w:fill="auto"/>
            <w:noWrap/>
            <w:vAlign w:val="center"/>
            <w:hideMark/>
          </w:tcPr>
          <w:p w:rsidR="00F173D4" w:rsidRPr="003E076E" w:rsidRDefault="007E2CC8" w:rsidP="00586CEE">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1,50</w:t>
            </w:r>
          </w:p>
        </w:tc>
      </w:tr>
      <w:tr w:rsidR="00F173D4" w:rsidRPr="00113BDC" w:rsidTr="007E2CC8">
        <w:trPr>
          <w:trHeight w:val="462"/>
        </w:trPr>
        <w:tc>
          <w:tcPr>
            <w:tcW w:w="1485" w:type="pct"/>
            <w:gridSpan w:val="2"/>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PDV / VAT</w:t>
            </w:r>
          </w:p>
        </w:tc>
        <w:tc>
          <w:tcPr>
            <w:tcW w:w="1771" w:type="pct"/>
            <w:gridSpan w:val="5"/>
            <w:shd w:val="clear" w:color="auto" w:fill="auto"/>
            <w:noWrap/>
            <w:vAlign w:val="center"/>
            <w:hideMark/>
          </w:tcPr>
          <w:p w:rsidR="00F173D4" w:rsidRPr="003E076E" w:rsidRDefault="00F173D4" w:rsidP="007E2CC8">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w:t>
            </w:r>
            <w:r w:rsidR="007E2CC8" w:rsidRPr="003E076E">
              <w:rPr>
                <w:rFonts w:eastAsia="Times New Roman" w:cs="Lucida Sans Unicode"/>
                <w:color w:val="0000FF"/>
                <w:sz w:val="16"/>
                <w:szCs w:val="16"/>
                <w:lang w:eastAsia="hr-HR"/>
              </w:rPr>
              <w:t>3</w:t>
            </w:r>
            <w:r w:rsidRPr="003E076E">
              <w:rPr>
                <w:rFonts w:eastAsia="Times New Roman" w:cs="Lucida Sans Unicode"/>
                <w:color w:val="0000FF"/>
                <w:sz w:val="16"/>
                <w:szCs w:val="16"/>
                <w:lang w:eastAsia="hr-HR"/>
              </w:rPr>
              <w:t>%</w:t>
            </w:r>
          </w:p>
        </w:tc>
        <w:tc>
          <w:tcPr>
            <w:tcW w:w="1744" w:type="pct"/>
            <w:gridSpan w:val="4"/>
            <w:shd w:val="clear" w:color="auto" w:fill="auto"/>
            <w:noWrap/>
            <w:vAlign w:val="center"/>
            <w:hideMark/>
          </w:tcPr>
          <w:p w:rsidR="00F173D4" w:rsidRPr="003E076E" w:rsidRDefault="00F173D4" w:rsidP="007E2CC8">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w:t>
            </w:r>
            <w:r w:rsidR="007E2CC8" w:rsidRPr="003E076E">
              <w:rPr>
                <w:rFonts w:eastAsia="Times New Roman" w:cs="Lucida Sans Unicode"/>
                <w:color w:val="0000FF"/>
                <w:sz w:val="16"/>
                <w:szCs w:val="16"/>
                <w:lang w:eastAsia="hr-HR"/>
              </w:rPr>
              <w:t>3</w:t>
            </w:r>
            <w:r w:rsidRPr="003E076E">
              <w:rPr>
                <w:rFonts w:eastAsia="Times New Roman" w:cs="Lucida Sans Unicode"/>
                <w:color w:val="0000FF"/>
                <w:sz w:val="16"/>
                <w:szCs w:val="16"/>
                <w:lang w:eastAsia="hr-HR"/>
              </w:rPr>
              <w:t>%</w:t>
            </w:r>
          </w:p>
        </w:tc>
      </w:tr>
      <w:tr w:rsidR="00F173D4" w:rsidRPr="00113BDC" w:rsidTr="007E2CC8">
        <w:trPr>
          <w:trHeight w:val="462"/>
        </w:trPr>
        <w:tc>
          <w:tcPr>
            <w:tcW w:w="1485" w:type="pct"/>
            <w:gridSpan w:val="2"/>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UKUPNA CIJENA / TOTAL</w:t>
            </w:r>
          </w:p>
        </w:tc>
        <w:tc>
          <w:tcPr>
            <w:tcW w:w="1771" w:type="pct"/>
            <w:gridSpan w:val="5"/>
            <w:shd w:val="clear" w:color="auto" w:fill="auto"/>
            <w:noWrap/>
            <w:vAlign w:val="center"/>
            <w:hideMark/>
          </w:tcPr>
          <w:p w:rsidR="00F173D4" w:rsidRPr="003E076E" w:rsidRDefault="00F173D4" w:rsidP="007E2CC8">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w:t>
            </w:r>
            <w:r w:rsidR="007E2CC8" w:rsidRPr="003E076E">
              <w:rPr>
                <w:rFonts w:eastAsia="Times New Roman" w:cs="Lucida Sans Unicode"/>
                <w:color w:val="0000FF"/>
                <w:sz w:val="16"/>
                <w:szCs w:val="16"/>
                <w:lang w:eastAsia="hr-HR"/>
              </w:rPr>
              <w:t>17,67</w:t>
            </w:r>
          </w:p>
        </w:tc>
        <w:tc>
          <w:tcPr>
            <w:tcW w:w="1744" w:type="pct"/>
            <w:gridSpan w:val="4"/>
            <w:shd w:val="clear" w:color="auto" w:fill="auto"/>
            <w:noWrap/>
            <w:vAlign w:val="center"/>
            <w:hideMark/>
          </w:tcPr>
          <w:p w:rsidR="00F173D4" w:rsidRPr="003E076E" w:rsidRDefault="00F173D4" w:rsidP="007E2CC8">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w:t>
            </w:r>
            <w:r w:rsidR="007E2CC8" w:rsidRPr="003E076E">
              <w:rPr>
                <w:rFonts w:eastAsia="Times New Roman" w:cs="Lucida Sans Unicode"/>
                <w:color w:val="0000FF"/>
                <w:sz w:val="16"/>
                <w:szCs w:val="16"/>
                <w:lang w:eastAsia="hr-HR"/>
              </w:rPr>
              <w:t>23,32</w:t>
            </w:r>
          </w:p>
        </w:tc>
      </w:tr>
      <w:tr w:rsidR="00F173D4" w:rsidRPr="00113BDC" w:rsidTr="007E2CC8">
        <w:trPr>
          <w:trHeight w:val="462"/>
        </w:trPr>
        <w:tc>
          <w:tcPr>
            <w:tcW w:w="76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lastRenderedPageBreak/>
              <w:t>Planirano kretanje cijena / Planned price trends</w:t>
            </w:r>
          </w:p>
        </w:tc>
        <w:tc>
          <w:tcPr>
            <w:tcW w:w="725"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71" w:type="pct"/>
            <w:gridSpan w:val="2"/>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2013.</w:t>
            </w:r>
          </w:p>
        </w:tc>
        <w:tc>
          <w:tcPr>
            <w:tcW w:w="226"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2014.</w:t>
            </w:r>
          </w:p>
        </w:tc>
        <w:tc>
          <w:tcPr>
            <w:tcW w:w="437"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2015.</w:t>
            </w:r>
          </w:p>
        </w:tc>
        <w:tc>
          <w:tcPr>
            <w:tcW w:w="437"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2016.</w:t>
            </w:r>
          </w:p>
        </w:tc>
        <w:tc>
          <w:tcPr>
            <w:tcW w:w="437"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2017.</w:t>
            </w:r>
          </w:p>
        </w:tc>
        <w:tc>
          <w:tcPr>
            <w:tcW w:w="437"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2018.</w:t>
            </w:r>
          </w:p>
        </w:tc>
        <w:tc>
          <w:tcPr>
            <w:tcW w:w="437"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2019.</w:t>
            </w:r>
          </w:p>
        </w:tc>
        <w:tc>
          <w:tcPr>
            <w:tcW w:w="433"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2020.</w:t>
            </w:r>
          </w:p>
        </w:tc>
      </w:tr>
      <w:tr w:rsidR="003E076E" w:rsidRPr="00113BDC" w:rsidTr="0065735B">
        <w:trPr>
          <w:trHeight w:val="590"/>
        </w:trPr>
        <w:tc>
          <w:tcPr>
            <w:tcW w:w="760" w:type="pct"/>
            <w:vMerge/>
            <w:vAlign w:val="center"/>
            <w:hideMark/>
          </w:tcPr>
          <w:p w:rsidR="003E076E" w:rsidRPr="00113BDC" w:rsidRDefault="003E076E" w:rsidP="003E076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671" w:type="pct"/>
            <w:gridSpan w:val="2"/>
            <w:shd w:val="clear" w:color="auto" w:fill="auto"/>
            <w:noWrap/>
            <w:vAlign w:val="center"/>
          </w:tcPr>
          <w:p w:rsidR="003E076E" w:rsidRPr="00BB71AF" w:rsidRDefault="003E076E" w:rsidP="003E076E">
            <w:pPr>
              <w:spacing w:after="0" w:line="240" w:lineRule="auto"/>
              <w:jc w:val="center"/>
              <w:rPr>
                <w:rFonts w:eastAsia="Times New Roman" w:cs="Lucida Sans Unicode"/>
                <w:color w:val="7030A0"/>
                <w:sz w:val="16"/>
                <w:szCs w:val="16"/>
                <w:lang w:eastAsia="hr-HR"/>
              </w:rPr>
            </w:pPr>
          </w:p>
        </w:tc>
        <w:tc>
          <w:tcPr>
            <w:tcW w:w="226" w:type="pct"/>
            <w:shd w:val="clear" w:color="auto" w:fill="auto"/>
            <w:noWrap/>
            <w:vAlign w:val="center"/>
            <w:hideMark/>
          </w:tcPr>
          <w:p w:rsidR="003E076E" w:rsidRPr="003F7804" w:rsidRDefault="003E076E" w:rsidP="003E076E">
            <w:pPr>
              <w:spacing w:after="0" w:line="240" w:lineRule="auto"/>
              <w:jc w:val="center"/>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 6</w:t>
            </w:r>
            <w:r>
              <w:rPr>
                <w:rFonts w:eastAsia="Times New Roman" w:cs="Lucida Sans Unicode"/>
                <w:color w:val="0000FF"/>
                <w:sz w:val="16"/>
                <w:szCs w:val="16"/>
                <w:lang w:eastAsia="hr-HR"/>
              </w:rPr>
              <w:t>,00</w:t>
            </w:r>
          </w:p>
        </w:tc>
        <w:tc>
          <w:tcPr>
            <w:tcW w:w="437" w:type="pct"/>
            <w:shd w:val="clear" w:color="auto" w:fill="auto"/>
            <w:noWrap/>
            <w:vAlign w:val="center"/>
            <w:hideMark/>
          </w:tcPr>
          <w:p w:rsidR="003E076E" w:rsidRPr="003F7804" w:rsidRDefault="003E076E" w:rsidP="003E076E">
            <w:pPr>
              <w:spacing w:after="0" w:line="240" w:lineRule="auto"/>
              <w:jc w:val="center"/>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6</w:t>
            </w:r>
            <w:r>
              <w:rPr>
                <w:rFonts w:eastAsia="Times New Roman" w:cs="Lucida Sans Unicode"/>
                <w:color w:val="0000FF"/>
                <w:sz w:val="16"/>
                <w:szCs w:val="16"/>
                <w:lang w:eastAsia="hr-HR"/>
              </w:rPr>
              <w:t>,00</w:t>
            </w:r>
            <w:r w:rsidRPr="003F7804">
              <w:rPr>
                <w:rFonts w:eastAsia="Times New Roman" w:cs="Lucida Sans Unicode"/>
                <w:color w:val="0000FF"/>
                <w:sz w:val="16"/>
                <w:szCs w:val="16"/>
                <w:lang w:eastAsia="hr-HR"/>
              </w:rPr>
              <w:t> </w:t>
            </w:r>
          </w:p>
        </w:tc>
        <w:tc>
          <w:tcPr>
            <w:tcW w:w="437" w:type="pct"/>
            <w:shd w:val="clear" w:color="auto" w:fill="auto"/>
            <w:noWrap/>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3" w:type="pct"/>
            <w:shd w:val="clear" w:color="auto" w:fill="auto"/>
            <w:noWrap/>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3E076E" w:rsidRPr="00113BDC" w:rsidTr="0065735B">
        <w:trPr>
          <w:trHeight w:val="680"/>
        </w:trPr>
        <w:tc>
          <w:tcPr>
            <w:tcW w:w="760" w:type="pct"/>
            <w:vMerge/>
            <w:vAlign w:val="center"/>
            <w:hideMark/>
          </w:tcPr>
          <w:p w:rsidR="003E076E" w:rsidRPr="00113BDC" w:rsidRDefault="003E076E" w:rsidP="003E076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c>
          <w:tcPr>
            <w:tcW w:w="671" w:type="pct"/>
            <w:gridSpan w:val="2"/>
            <w:shd w:val="clear" w:color="auto" w:fill="auto"/>
            <w:noWrap/>
            <w:vAlign w:val="center"/>
          </w:tcPr>
          <w:p w:rsidR="003E076E" w:rsidRPr="00BB71AF" w:rsidRDefault="003E076E" w:rsidP="003E076E">
            <w:pPr>
              <w:spacing w:after="0" w:line="240" w:lineRule="auto"/>
              <w:jc w:val="center"/>
              <w:rPr>
                <w:rFonts w:eastAsia="Times New Roman" w:cs="Lucida Sans Unicode"/>
                <w:color w:val="7030A0"/>
                <w:sz w:val="16"/>
                <w:szCs w:val="16"/>
                <w:lang w:eastAsia="hr-HR"/>
              </w:rPr>
            </w:pPr>
          </w:p>
        </w:tc>
        <w:tc>
          <w:tcPr>
            <w:tcW w:w="226" w:type="pct"/>
            <w:shd w:val="clear" w:color="auto" w:fill="auto"/>
            <w:noWrap/>
            <w:vAlign w:val="center"/>
            <w:hideMark/>
          </w:tcPr>
          <w:p w:rsidR="003E076E" w:rsidRPr="003F7804" w:rsidRDefault="003E076E" w:rsidP="003E076E">
            <w:pPr>
              <w:spacing w:after="0" w:line="240" w:lineRule="auto"/>
              <w:jc w:val="center"/>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 10</w:t>
            </w:r>
            <w:r>
              <w:rPr>
                <w:rFonts w:eastAsia="Times New Roman" w:cs="Lucida Sans Unicode"/>
                <w:color w:val="0000FF"/>
                <w:sz w:val="16"/>
                <w:szCs w:val="16"/>
                <w:lang w:eastAsia="hr-HR"/>
              </w:rPr>
              <w:t>,00</w:t>
            </w:r>
          </w:p>
        </w:tc>
        <w:tc>
          <w:tcPr>
            <w:tcW w:w="437" w:type="pct"/>
            <w:shd w:val="clear" w:color="auto" w:fill="auto"/>
            <w:noWrap/>
            <w:vAlign w:val="center"/>
            <w:hideMark/>
          </w:tcPr>
          <w:p w:rsidR="003E076E" w:rsidRPr="003F7804" w:rsidRDefault="003E076E" w:rsidP="003E076E">
            <w:pPr>
              <w:spacing w:after="0" w:line="240" w:lineRule="auto"/>
              <w:jc w:val="center"/>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10</w:t>
            </w:r>
            <w:r>
              <w:rPr>
                <w:rFonts w:eastAsia="Times New Roman" w:cs="Lucida Sans Unicode"/>
                <w:color w:val="0000FF"/>
                <w:sz w:val="16"/>
                <w:szCs w:val="16"/>
                <w:lang w:eastAsia="hr-HR"/>
              </w:rPr>
              <w:t>,00</w:t>
            </w:r>
            <w:r w:rsidRPr="003F7804">
              <w:rPr>
                <w:rFonts w:eastAsia="Times New Roman" w:cs="Lucida Sans Unicode"/>
                <w:color w:val="0000FF"/>
                <w:sz w:val="16"/>
                <w:szCs w:val="16"/>
                <w:lang w:eastAsia="hr-HR"/>
              </w:rPr>
              <w:t> </w:t>
            </w:r>
          </w:p>
        </w:tc>
        <w:tc>
          <w:tcPr>
            <w:tcW w:w="437" w:type="pct"/>
            <w:shd w:val="clear" w:color="auto" w:fill="auto"/>
            <w:noWrap/>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3" w:type="pct"/>
            <w:shd w:val="clear" w:color="auto" w:fill="auto"/>
            <w:noWrap/>
            <w:vAlign w:val="center"/>
            <w:hideMark/>
          </w:tcPr>
          <w:p w:rsidR="003E076E" w:rsidRPr="00113BDC" w:rsidRDefault="003E076E" w:rsidP="003E076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F173D4" w:rsidRPr="00113BDC" w:rsidRDefault="00F173D4" w:rsidP="00F173D4">
      <w:pPr>
        <w:rPr>
          <w:rFonts w:cs="Lucida Sans Unicode"/>
          <w:noProof/>
        </w:rPr>
      </w:pPr>
    </w:p>
    <w:p w:rsidR="00F173D4" w:rsidRPr="00113BDC" w:rsidRDefault="00F173D4" w:rsidP="00F173D4">
      <w:pPr>
        <w:pStyle w:val="Odlomakpopisa"/>
        <w:numPr>
          <w:ilvl w:val="0"/>
          <w:numId w:val="7"/>
        </w:numPr>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t>Pokazatelji investicijskih troškova / Investment Cost indicators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168"/>
        <w:gridCol w:w="2353"/>
        <w:gridCol w:w="2353"/>
      </w:tblGrid>
      <w:tr w:rsidR="00F173D4" w:rsidRPr="00113BDC" w:rsidTr="00586CEE">
        <w:trPr>
          <w:trHeight w:val="510"/>
        </w:trPr>
        <w:tc>
          <w:tcPr>
            <w:tcW w:w="3418" w:type="pct"/>
            <w:shd w:val="clear" w:color="auto" w:fill="auto"/>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91"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Opskrba vodom / Water Supply</w:t>
            </w:r>
          </w:p>
        </w:tc>
        <w:tc>
          <w:tcPr>
            <w:tcW w:w="791"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Otpadne vode / Wastewater</w:t>
            </w:r>
          </w:p>
        </w:tc>
      </w:tr>
      <w:tr w:rsidR="00F173D4" w:rsidRPr="00113BDC" w:rsidTr="00586CEE">
        <w:trPr>
          <w:trHeight w:val="600"/>
        </w:trPr>
        <w:tc>
          <w:tcPr>
            <w:tcW w:w="3418"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Stanovništvo na koje će utjecati nova izgradnja ili proširenje / Population affected by new construction or extension</w:t>
            </w:r>
          </w:p>
        </w:tc>
        <w:tc>
          <w:tcPr>
            <w:tcW w:w="791" w:type="pct"/>
            <w:shd w:val="clear" w:color="auto" w:fill="auto"/>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91" w:type="pct"/>
            <w:shd w:val="clear" w:color="auto" w:fill="auto"/>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7D1FD4">
        <w:trPr>
          <w:trHeight w:val="600"/>
        </w:trPr>
        <w:tc>
          <w:tcPr>
            <w:tcW w:w="3418"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Stanovništvo na koje će utjecati rekonstrukcija ili obnavljanje postojeće infrastrukture / Population affected by reconstruction or renewal of existing infrastructure</w:t>
            </w:r>
          </w:p>
        </w:tc>
        <w:tc>
          <w:tcPr>
            <w:tcW w:w="791" w:type="pct"/>
            <w:shd w:val="clear" w:color="auto" w:fill="auto"/>
            <w:vAlign w:val="center"/>
            <w:hideMark/>
          </w:tcPr>
          <w:p w:rsidR="00F173D4" w:rsidRPr="00113BDC" w:rsidRDefault="00F173D4" w:rsidP="007D1FD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91" w:type="pct"/>
            <w:shd w:val="clear" w:color="auto" w:fill="auto"/>
            <w:vAlign w:val="center"/>
            <w:hideMark/>
          </w:tcPr>
          <w:p w:rsidR="00F173D4" w:rsidRPr="00113BDC" w:rsidRDefault="00F173D4" w:rsidP="007E2CC8">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r w:rsidR="007E2CC8">
              <w:rPr>
                <w:rFonts w:eastAsia="Times New Roman" w:cs="Lucida Sans Unicode"/>
                <w:color w:val="7030A0"/>
                <w:sz w:val="16"/>
                <w:szCs w:val="16"/>
                <w:lang w:eastAsia="hr-HR"/>
              </w:rPr>
              <w:t>403</w:t>
            </w:r>
            <w:r w:rsidR="00586CEE">
              <w:rPr>
                <w:rFonts w:eastAsia="Times New Roman" w:cs="Lucida Sans Unicode"/>
                <w:color w:val="7030A0"/>
                <w:sz w:val="16"/>
                <w:szCs w:val="16"/>
                <w:lang w:eastAsia="hr-HR"/>
              </w:rPr>
              <w:t xml:space="preserve"> (stalno stanovništvo)</w:t>
            </w:r>
          </w:p>
        </w:tc>
      </w:tr>
      <w:tr w:rsidR="00F173D4" w:rsidRPr="00113BDC" w:rsidTr="007D1FD4">
        <w:trPr>
          <w:trHeight w:val="600"/>
        </w:trPr>
        <w:tc>
          <w:tcPr>
            <w:tcW w:w="3418"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Trošak projekta po stanovniku u područjima nove izgradnje (HRK/stanovniku) / Cost per inhabitant of project in areas of new construction (HRK/inhabitant)</w:t>
            </w:r>
          </w:p>
        </w:tc>
        <w:tc>
          <w:tcPr>
            <w:tcW w:w="791" w:type="pct"/>
            <w:shd w:val="clear" w:color="auto" w:fill="auto"/>
            <w:vAlign w:val="center"/>
            <w:hideMark/>
          </w:tcPr>
          <w:p w:rsidR="00F173D4" w:rsidRPr="00113BDC" w:rsidRDefault="00F173D4" w:rsidP="007D1FD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91" w:type="pct"/>
            <w:shd w:val="clear" w:color="auto" w:fill="auto"/>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7E2CC8">
        <w:trPr>
          <w:trHeight w:val="600"/>
        </w:trPr>
        <w:tc>
          <w:tcPr>
            <w:tcW w:w="3418"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Trošak projekta po stanovniku u područjima rekonstrukcije (HRK/stanovniku) / Cost per inhabitant of project in areas of reconstruction (HRK/inhabitant)</w:t>
            </w:r>
          </w:p>
        </w:tc>
        <w:tc>
          <w:tcPr>
            <w:tcW w:w="791" w:type="pct"/>
            <w:shd w:val="clear" w:color="auto" w:fill="auto"/>
            <w:noWrap/>
            <w:vAlign w:val="center"/>
            <w:hideMark/>
          </w:tcPr>
          <w:p w:rsidR="00F173D4" w:rsidRPr="00113BDC" w:rsidRDefault="00F173D4" w:rsidP="007D1FD4">
            <w:pPr>
              <w:spacing w:after="0" w:line="240" w:lineRule="auto"/>
              <w:rPr>
                <w:rFonts w:eastAsia="Times New Roman" w:cs="Lucida Sans Unicode"/>
                <w:color w:val="000000"/>
                <w:sz w:val="16"/>
                <w:szCs w:val="16"/>
                <w:lang w:eastAsia="hr-HR"/>
              </w:rPr>
            </w:pPr>
          </w:p>
        </w:tc>
        <w:tc>
          <w:tcPr>
            <w:tcW w:w="791" w:type="pct"/>
            <w:shd w:val="clear" w:color="auto" w:fill="auto"/>
            <w:noWrap/>
            <w:vAlign w:val="center"/>
          </w:tcPr>
          <w:p w:rsidR="00F173D4" w:rsidRPr="00113BDC" w:rsidRDefault="00F173D4" w:rsidP="00586CEE">
            <w:pPr>
              <w:spacing w:after="0" w:line="240" w:lineRule="auto"/>
              <w:rPr>
                <w:rFonts w:eastAsia="Times New Roman" w:cs="Lucida Sans Unicode"/>
                <w:color w:val="000000"/>
                <w:sz w:val="16"/>
                <w:szCs w:val="16"/>
                <w:lang w:eastAsia="hr-HR"/>
              </w:rPr>
            </w:pPr>
          </w:p>
        </w:tc>
      </w:tr>
    </w:tbl>
    <w:p w:rsidR="00F173D4" w:rsidRPr="00113BDC" w:rsidRDefault="00F173D4" w:rsidP="00F173D4">
      <w:pPr>
        <w:rPr>
          <w:rFonts w:cs="Lucida Sans Unicode"/>
          <w:noProof/>
        </w:rPr>
      </w:pPr>
    </w:p>
    <w:p w:rsidR="00F173D4" w:rsidRPr="00113BDC" w:rsidRDefault="00F173D4" w:rsidP="00F173D4">
      <w:pPr>
        <w:spacing w:after="0" w:line="240" w:lineRule="auto"/>
        <w:rPr>
          <w:rFonts w:cs="Lucida Sans Unicode"/>
          <w:b/>
          <w:color w:val="7F7F7F" w:themeColor="text1" w:themeTint="80"/>
          <w:sz w:val="24"/>
        </w:rPr>
      </w:pPr>
    </w:p>
    <w:p w:rsidR="0048196B" w:rsidRPr="00113BDC" w:rsidRDefault="0048196B" w:rsidP="00F173D4">
      <w:pPr>
        <w:rPr>
          <w:rFonts w:cs="Lucida Sans Unicode"/>
          <w:b/>
          <w:color w:val="7F7F7F" w:themeColor="text1" w:themeTint="80"/>
          <w:sz w:val="24"/>
        </w:rPr>
      </w:pPr>
    </w:p>
    <w:sectPr w:rsidR="0048196B" w:rsidRPr="00113BDC" w:rsidSect="0048196B">
      <w:pgSz w:w="16838" w:h="11906" w:orient="landscape"/>
      <w:pgMar w:top="1418" w:right="536" w:bottom="1418" w:left="1418" w:header="51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35B" w:rsidRDefault="0065735B" w:rsidP="002039DA">
      <w:pPr>
        <w:spacing w:after="0" w:line="240" w:lineRule="auto"/>
      </w:pPr>
      <w:r>
        <w:separator/>
      </w:r>
    </w:p>
  </w:endnote>
  <w:endnote w:type="continuationSeparator" w:id="0">
    <w:p w:rsidR="0065735B" w:rsidRDefault="0065735B" w:rsidP="0020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5B" w:rsidRPr="004D568C" w:rsidRDefault="0065735B" w:rsidP="00A41A6C">
    <w:pPr>
      <w:pStyle w:val="Podnoje"/>
      <w:jc w:val="center"/>
      <w:rPr>
        <w:b/>
        <w:color w:val="808080" w:themeColor="background1" w:themeShade="80"/>
        <w:sz w:val="20"/>
        <w:szCs w:val="20"/>
      </w:rPr>
    </w:pPr>
    <w:r>
      <w:rPr>
        <w:b/>
        <w:color w:val="808080" w:themeColor="background1" w:themeShade="80"/>
        <w:sz w:val="20"/>
        <w:szCs w:val="20"/>
      </w:rPr>
      <w:t>INFORMACIJA O POTPROJEKTU</w:t>
    </w:r>
    <w:r w:rsidRPr="004D568C">
      <w:rPr>
        <w:b/>
        <w:color w:val="808080" w:themeColor="background1" w:themeShade="80"/>
        <w:sz w:val="20"/>
        <w:szCs w:val="20"/>
      </w:rPr>
      <w:t xml:space="preserve"> / </w:t>
    </w:r>
    <w:r>
      <w:rPr>
        <w:b/>
        <w:color w:val="808080" w:themeColor="background1" w:themeShade="80"/>
        <w:sz w:val="20"/>
        <w:szCs w:val="20"/>
      </w:rPr>
      <w:t>SUBPROJECT INFORMATION</w:t>
    </w:r>
  </w:p>
  <w:p w:rsidR="0065735B" w:rsidRPr="004D568C" w:rsidRDefault="0065735B" w:rsidP="004D568C">
    <w:pPr>
      <w:pStyle w:val="Podnoje"/>
      <w:jc w:val="center"/>
      <w:rPr>
        <w:b/>
        <w:color w:val="808080" w:themeColor="background1" w:themeShade="80"/>
        <w:sz w:val="20"/>
        <w:szCs w:val="20"/>
      </w:rPr>
    </w:pPr>
    <w:r w:rsidRPr="004D568C">
      <w:rPr>
        <w:b/>
        <w:color w:val="808080" w:themeColor="background1" w:themeShade="80"/>
        <w:sz w:val="20"/>
        <w:szCs w:val="20"/>
      </w:rPr>
      <w:fldChar w:fldCharType="begin"/>
    </w:r>
    <w:r w:rsidRPr="004D568C">
      <w:rPr>
        <w:b/>
        <w:color w:val="808080" w:themeColor="background1" w:themeShade="80"/>
        <w:sz w:val="20"/>
        <w:szCs w:val="20"/>
      </w:rPr>
      <w:instrText xml:space="preserve"> PAGE </w:instrText>
    </w:r>
    <w:r w:rsidRPr="004D568C">
      <w:rPr>
        <w:b/>
        <w:color w:val="808080" w:themeColor="background1" w:themeShade="80"/>
        <w:sz w:val="20"/>
        <w:szCs w:val="20"/>
      </w:rPr>
      <w:fldChar w:fldCharType="separate"/>
    </w:r>
    <w:r w:rsidR="00BD0037">
      <w:rPr>
        <w:b/>
        <w:noProof/>
        <w:color w:val="808080" w:themeColor="background1" w:themeShade="80"/>
        <w:sz w:val="20"/>
        <w:szCs w:val="20"/>
      </w:rPr>
      <w:t>22</w:t>
    </w:r>
    <w:r w:rsidRPr="004D568C">
      <w:rPr>
        <w:b/>
        <w:color w:val="808080" w:themeColor="background1" w:themeShade="80"/>
        <w:sz w:val="20"/>
        <w:szCs w:val="20"/>
      </w:rPr>
      <w:fldChar w:fldCharType="end"/>
    </w:r>
    <w:r w:rsidRPr="004D568C">
      <w:rPr>
        <w:b/>
        <w:color w:val="808080" w:themeColor="background1" w:themeShade="80"/>
        <w:sz w:val="20"/>
        <w:szCs w:val="20"/>
      </w:rPr>
      <w:t xml:space="preserve"> / </w:t>
    </w:r>
    <w:r w:rsidRPr="004D568C">
      <w:rPr>
        <w:b/>
        <w:color w:val="808080" w:themeColor="background1" w:themeShade="80"/>
        <w:sz w:val="20"/>
        <w:szCs w:val="20"/>
      </w:rPr>
      <w:fldChar w:fldCharType="begin"/>
    </w:r>
    <w:r w:rsidRPr="004D568C">
      <w:rPr>
        <w:b/>
        <w:color w:val="808080" w:themeColor="background1" w:themeShade="80"/>
        <w:sz w:val="20"/>
        <w:szCs w:val="20"/>
      </w:rPr>
      <w:instrText xml:space="preserve"> NUMPAGES  </w:instrText>
    </w:r>
    <w:r w:rsidRPr="004D568C">
      <w:rPr>
        <w:b/>
        <w:color w:val="808080" w:themeColor="background1" w:themeShade="80"/>
        <w:sz w:val="20"/>
        <w:szCs w:val="20"/>
      </w:rPr>
      <w:fldChar w:fldCharType="separate"/>
    </w:r>
    <w:r w:rsidR="00BD0037">
      <w:rPr>
        <w:b/>
        <w:noProof/>
        <w:color w:val="808080" w:themeColor="background1" w:themeShade="80"/>
        <w:sz w:val="20"/>
        <w:szCs w:val="20"/>
      </w:rPr>
      <w:t>22</w:t>
    </w:r>
    <w:r w:rsidRPr="004D568C">
      <w:rPr>
        <w:b/>
        <w:color w:val="808080" w:themeColor="background1" w:themeShade="80"/>
        <w:sz w:val="20"/>
        <w:szCs w:val="20"/>
      </w:rPr>
      <w:fldChar w:fldCharType="end"/>
    </w:r>
  </w:p>
  <w:p w:rsidR="0065735B" w:rsidRPr="004D568C" w:rsidRDefault="0065735B" w:rsidP="004D568C">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35B" w:rsidRDefault="0065735B" w:rsidP="002039DA">
      <w:pPr>
        <w:spacing w:after="0" w:line="240" w:lineRule="auto"/>
      </w:pPr>
      <w:r>
        <w:separator/>
      </w:r>
    </w:p>
  </w:footnote>
  <w:footnote w:type="continuationSeparator" w:id="0">
    <w:p w:rsidR="0065735B" w:rsidRDefault="0065735B" w:rsidP="00203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5B" w:rsidRPr="00512410" w:rsidRDefault="0065735B" w:rsidP="004D568C">
    <w:pPr>
      <w:pBdr>
        <w:bottom w:val="single" w:sz="8" w:space="4" w:color="C0C0C0"/>
      </w:pBdr>
      <w:tabs>
        <w:tab w:val="center" w:pos="4153"/>
        <w:tab w:val="right" w:pos="8306"/>
      </w:tabs>
      <w:spacing w:after="0"/>
      <w:rPr>
        <w:rFonts w:ascii="Arial Black" w:hAnsi="Arial Black"/>
        <w:caps/>
        <w:color w:val="808080"/>
        <w:spacing w:val="60"/>
        <w:sz w:val="16"/>
        <w:szCs w:val="16"/>
      </w:rPr>
    </w:pPr>
    <w:r w:rsidRPr="00512410">
      <w:rPr>
        <w:rFonts w:ascii="Arial Black" w:hAnsi="Arial Black"/>
        <w:caps/>
        <w:color w:val="808080"/>
        <w:spacing w:val="60"/>
        <w:sz w:val="16"/>
        <w:szCs w:val="16"/>
      </w:rPr>
      <w:t>projekt financiranje vodno-komunalne infrastrukture</w:t>
    </w:r>
  </w:p>
  <w:p w:rsidR="0065735B" w:rsidRDefault="0065735B" w:rsidP="004D568C">
    <w:pPr>
      <w:pBdr>
        <w:bottom w:val="single" w:sz="8" w:space="4" w:color="C0C0C0"/>
      </w:pBdr>
      <w:tabs>
        <w:tab w:val="center" w:pos="4153"/>
        <w:tab w:val="right" w:pos="9072"/>
      </w:tabs>
      <w:spacing w:after="0"/>
      <w:rPr>
        <w:rFonts w:ascii="Arial Black" w:hAnsi="Arial Black"/>
        <w:caps/>
        <w:color w:val="808080"/>
        <w:spacing w:val="60"/>
        <w:sz w:val="16"/>
        <w:szCs w:val="16"/>
      </w:rPr>
    </w:pPr>
    <w:r w:rsidRPr="00512410">
      <w:rPr>
        <w:rFonts w:ascii="Arial Black" w:hAnsi="Arial Black"/>
        <w:caps/>
        <w:color w:val="808080"/>
        <w:spacing w:val="60"/>
        <w:sz w:val="16"/>
        <w:szCs w:val="16"/>
      </w:rPr>
      <w:t>operativni priručnik-</w:t>
    </w:r>
    <w:r w:rsidRPr="00512410">
      <w:rPr>
        <w:rFonts w:ascii="Arial Black" w:hAnsi="Arial Black"/>
        <w:caps/>
        <w:color w:val="808080"/>
        <w:spacing w:val="60"/>
        <w:sz w:val="16"/>
        <w:szCs w:val="16"/>
      </w:rPr>
      <w:tab/>
    </w:r>
    <w:r w:rsidRPr="00512410">
      <w:rPr>
        <w:rFonts w:ascii="Arial Black" w:hAnsi="Arial Black"/>
        <w:caps/>
        <w:color w:val="808080"/>
        <w:spacing w:val="60"/>
        <w:sz w:val="16"/>
        <w:szCs w:val="16"/>
      </w:rPr>
      <w:tab/>
      <w:t xml:space="preserve">knjiga </w:t>
    </w:r>
    <w:r>
      <w:rPr>
        <w:rFonts w:ascii="Arial Black" w:hAnsi="Arial Black"/>
        <w:caps/>
        <w:color w:val="808080"/>
        <w:spacing w:val="60"/>
        <w:sz w:val="16"/>
        <w:szCs w:val="16"/>
      </w:rPr>
      <w:t>2</w:t>
    </w:r>
    <w:r w:rsidRPr="00512410">
      <w:rPr>
        <w:rFonts w:ascii="Arial Black" w:hAnsi="Arial Black"/>
        <w:caps/>
        <w:color w:val="808080"/>
        <w:spacing w:val="60"/>
        <w:sz w:val="16"/>
        <w:szCs w:val="16"/>
      </w:rPr>
      <w:t xml:space="preserve"> – </w:t>
    </w:r>
    <w:r>
      <w:rPr>
        <w:rFonts w:ascii="Arial Black" w:hAnsi="Arial Black"/>
        <w:caps/>
        <w:color w:val="808080"/>
        <w:spacing w:val="60"/>
        <w:sz w:val="16"/>
        <w:szCs w:val="16"/>
      </w:rPr>
      <w:t>OBRASCI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45" w:rightFromText="45" w:bottomFromText="155" w:vertAnchor="text" w:horzAnchor="page" w:tblpXSpec="center" w:tblpY="1"/>
      <w:tblW w:w="0" w:type="auto"/>
      <w:tblLayout w:type="fixed"/>
      <w:tblCellMar>
        <w:left w:w="0" w:type="dxa"/>
        <w:right w:w="0" w:type="dxa"/>
      </w:tblCellMar>
      <w:tblLook w:val="04A0" w:firstRow="1" w:lastRow="0" w:firstColumn="1" w:lastColumn="0" w:noHBand="0" w:noVBand="1"/>
    </w:tblPr>
    <w:tblGrid>
      <w:gridCol w:w="641"/>
      <w:gridCol w:w="6853"/>
    </w:tblGrid>
    <w:tr w:rsidR="0065735B" w:rsidRPr="002E5BB0" w:rsidTr="00A41A6C">
      <w:trPr>
        <w:trHeight w:val="65"/>
      </w:trPr>
      <w:tc>
        <w:tcPr>
          <w:tcW w:w="641" w:type="dxa"/>
          <w:tcMar>
            <w:top w:w="0" w:type="dxa"/>
            <w:left w:w="28" w:type="dxa"/>
            <w:bottom w:w="0" w:type="dxa"/>
            <w:right w:w="28" w:type="dxa"/>
          </w:tcMar>
          <w:hideMark/>
        </w:tcPr>
        <w:p w:rsidR="0065735B" w:rsidRDefault="0065735B" w:rsidP="00A41A6C">
          <w:pPr>
            <w:spacing w:before="100" w:beforeAutospacing="1" w:after="100" w:afterAutospacing="1"/>
            <w:jc w:val="center"/>
            <w:rPr>
              <w:rFonts w:eastAsiaTheme="minorEastAsia" w:cs="Lucida Sans Unicode"/>
              <w:noProof/>
              <w:color w:val="0000FF"/>
              <w:sz w:val="20"/>
              <w:szCs w:val="20"/>
              <w:lang w:eastAsia="zh-CN"/>
            </w:rPr>
          </w:pPr>
          <w:r>
            <w:rPr>
              <w:rFonts w:eastAsiaTheme="minorEastAsia" w:cs="Lucida Sans Unicode"/>
              <w:noProof/>
              <w:color w:val="0000FF"/>
              <w:sz w:val="20"/>
              <w:szCs w:val="20"/>
              <w:lang w:eastAsia="hr-HR"/>
            </w:rPr>
            <w:drawing>
              <wp:inline distT="0" distB="0" distL="0" distR="0">
                <wp:extent cx="332740" cy="403860"/>
                <wp:effectExtent l="19050" t="0" r="0" b="0"/>
                <wp:docPr id="1" name="Picture 1" descr="cid:image002.gif@01CC4DD5.A67F1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gif@01CC4DD5.A67F11A0"/>
                        <pic:cNvPicPr>
                          <a:picLocks noChangeAspect="1" noChangeArrowheads="1"/>
                        </pic:cNvPicPr>
                      </pic:nvPicPr>
                      <pic:blipFill>
                        <a:blip r:embed="rId1"/>
                        <a:srcRect/>
                        <a:stretch>
                          <a:fillRect/>
                        </a:stretch>
                      </pic:blipFill>
                      <pic:spPr bwMode="auto">
                        <a:xfrm>
                          <a:off x="0" y="0"/>
                          <a:ext cx="332740" cy="403860"/>
                        </a:xfrm>
                        <a:prstGeom prst="rect">
                          <a:avLst/>
                        </a:prstGeom>
                        <a:noFill/>
                        <a:ln w="9525">
                          <a:noFill/>
                          <a:miter lim="800000"/>
                          <a:headEnd/>
                          <a:tailEnd/>
                        </a:ln>
                      </pic:spPr>
                    </pic:pic>
                  </a:graphicData>
                </a:graphic>
              </wp:inline>
            </w:drawing>
          </w:r>
        </w:p>
      </w:tc>
      <w:tc>
        <w:tcPr>
          <w:tcW w:w="6853" w:type="dxa"/>
          <w:tcMar>
            <w:top w:w="0" w:type="dxa"/>
            <w:left w:w="28" w:type="dxa"/>
            <w:bottom w:w="0" w:type="dxa"/>
            <w:right w:w="28" w:type="dxa"/>
          </w:tcMar>
          <w:vAlign w:val="bottom"/>
          <w:hideMark/>
        </w:tcPr>
        <w:p w:rsidR="0065735B" w:rsidRPr="008032FE" w:rsidRDefault="0065735B" w:rsidP="00A41A6C">
          <w:pPr>
            <w:spacing w:before="100" w:beforeAutospacing="1" w:after="100" w:afterAutospacing="1" w:line="240" w:lineRule="auto"/>
            <w:ind w:right="252"/>
            <w:rPr>
              <w:rFonts w:eastAsiaTheme="minorEastAsia" w:cs="Lucida Sans Unicode"/>
              <w:i/>
              <w:noProof/>
              <w:sz w:val="16"/>
              <w:szCs w:val="16"/>
              <w:lang w:eastAsia="hr-HR"/>
            </w:rPr>
          </w:pPr>
          <w:r w:rsidRPr="008032FE">
            <w:rPr>
              <w:rFonts w:eastAsiaTheme="minorEastAsia" w:cs="Lucida Sans Unicode"/>
              <w:b/>
              <w:bCs/>
              <w:i/>
              <w:noProof/>
              <w:sz w:val="16"/>
              <w:szCs w:val="16"/>
              <w:lang w:eastAsia="hr-HR"/>
            </w:rPr>
            <w:t xml:space="preserve">HRVATSKE VODE - </w:t>
          </w:r>
          <w:r w:rsidRPr="008032FE">
            <w:rPr>
              <w:rFonts w:eastAsiaTheme="minorEastAsia" w:cs="Lucida Sans Unicode"/>
              <w:i/>
              <w:noProof/>
              <w:sz w:val="16"/>
              <w:szCs w:val="16"/>
              <w:lang w:eastAsia="hr-HR"/>
            </w:rPr>
            <w:t>Jedinica za provedbu nacionalnih</w:t>
          </w:r>
          <w:r>
            <w:rPr>
              <w:rFonts w:eastAsiaTheme="minorEastAsia" w:cs="Lucida Sans Unicode"/>
              <w:i/>
              <w:noProof/>
              <w:sz w:val="16"/>
              <w:szCs w:val="16"/>
              <w:lang w:eastAsia="hr-HR"/>
            </w:rPr>
            <w:t xml:space="preserve"> </w:t>
          </w:r>
          <w:r w:rsidRPr="008032FE">
            <w:rPr>
              <w:rFonts w:eastAsiaTheme="minorEastAsia" w:cs="Lucida Sans Unicode"/>
              <w:i/>
              <w:noProof/>
              <w:sz w:val="16"/>
              <w:szCs w:val="16"/>
              <w:lang w:eastAsia="hr-HR"/>
            </w:rPr>
            <w:t xml:space="preserve">vodnogospodarskih projekata </w:t>
          </w:r>
          <w:r w:rsidRPr="008032FE">
            <w:rPr>
              <w:rFonts w:eastAsiaTheme="minorEastAsia" w:cs="Lucida Sans Unicode"/>
              <w:i/>
              <w:noProof/>
              <w:sz w:val="16"/>
              <w:szCs w:val="16"/>
              <w:lang w:eastAsia="hr-HR"/>
            </w:rPr>
            <w:br/>
          </w:r>
        </w:p>
      </w:tc>
    </w:tr>
  </w:tbl>
  <w:p w:rsidR="0065735B" w:rsidRDefault="0065735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5DE7"/>
    <w:multiLevelType w:val="hybridMultilevel"/>
    <w:tmpl w:val="0F0A4934"/>
    <w:lvl w:ilvl="0" w:tplc="041A000F">
      <w:start w:val="10"/>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329C7"/>
    <w:multiLevelType w:val="hybridMultilevel"/>
    <w:tmpl w:val="EB42F9F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8B75606"/>
    <w:multiLevelType w:val="hybridMultilevel"/>
    <w:tmpl w:val="E730B0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3C383B"/>
    <w:multiLevelType w:val="hybridMultilevel"/>
    <w:tmpl w:val="A4FCE7BC"/>
    <w:lvl w:ilvl="0" w:tplc="791A6C7E">
      <w:start w:val="9"/>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A2B311E"/>
    <w:multiLevelType w:val="hybridMultilevel"/>
    <w:tmpl w:val="274AB7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E562716"/>
    <w:multiLevelType w:val="hybridMultilevel"/>
    <w:tmpl w:val="B3A2DA8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4096817"/>
    <w:multiLevelType w:val="hybridMultilevel"/>
    <w:tmpl w:val="115406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F61D35"/>
    <w:multiLevelType w:val="hybridMultilevel"/>
    <w:tmpl w:val="2764B0CC"/>
    <w:lvl w:ilvl="0" w:tplc="CF2C4D98">
      <w:start w:val="2"/>
      <w:numFmt w:val="bullet"/>
      <w:lvlText w:val="-"/>
      <w:lvlJc w:val="left"/>
      <w:pPr>
        <w:ind w:left="720" w:hanging="360"/>
      </w:pPr>
      <w:rPr>
        <w:rFonts w:ascii="Lucida Sans Unicode" w:eastAsia="Calibri"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6"/>
  </w:num>
  <w:num w:numId="6">
    <w:abstractNumId w:val="3"/>
  </w:num>
  <w:num w:numId="7">
    <w:abstractNumId w:val="0"/>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hyphenationZone w:val="425"/>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73"/>
    <w:rsid w:val="00007C3A"/>
    <w:rsid w:val="00013F7A"/>
    <w:rsid w:val="00016480"/>
    <w:rsid w:val="00017DCC"/>
    <w:rsid w:val="00017E6E"/>
    <w:rsid w:val="00022062"/>
    <w:rsid w:val="00024A6B"/>
    <w:rsid w:val="00025BB8"/>
    <w:rsid w:val="000271D6"/>
    <w:rsid w:val="00037288"/>
    <w:rsid w:val="00040C96"/>
    <w:rsid w:val="00041F14"/>
    <w:rsid w:val="000441CD"/>
    <w:rsid w:val="0005174F"/>
    <w:rsid w:val="00054F4A"/>
    <w:rsid w:val="000646C5"/>
    <w:rsid w:val="00065033"/>
    <w:rsid w:val="0007493E"/>
    <w:rsid w:val="00075BDB"/>
    <w:rsid w:val="0008042F"/>
    <w:rsid w:val="000906F7"/>
    <w:rsid w:val="000907B6"/>
    <w:rsid w:val="000915E6"/>
    <w:rsid w:val="00093C45"/>
    <w:rsid w:val="00097345"/>
    <w:rsid w:val="000976EB"/>
    <w:rsid w:val="00097EF0"/>
    <w:rsid w:val="000A0AAB"/>
    <w:rsid w:val="000A3152"/>
    <w:rsid w:val="000B230A"/>
    <w:rsid w:val="000B2923"/>
    <w:rsid w:val="000C1136"/>
    <w:rsid w:val="000C2425"/>
    <w:rsid w:val="000D2D05"/>
    <w:rsid w:val="000D4646"/>
    <w:rsid w:val="000D7C73"/>
    <w:rsid w:val="000D7D86"/>
    <w:rsid w:val="000E25DA"/>
    <w:rsid w:val="000E2F74"/>
    <w:rsid w:val="000E66A6"/>
    <w:rsid w:val="000F01BE"/>
    <w:rsid w:val="000F3B54"/>
    <w:rsid w:val="000F6CED"/>
    <w:rsid w:val="00102C38"/>
    <w:rsid w:val="00110995"/>
    <w:rsid w:val="0011370E"/>
    <w:rsid w:val="001138B5"/>
    <w:rsid w:val="00113BDC"/>
    <w:rsid w:val="00114B88"/>
    <w:rsid w:val="00123F47"/>
    <w:rsid w:val="00124F45"/>
    <w:rsid w:val="00130711"/>
    <w:rsid w:val="0013127A"/>
    <w:rsid w:val="00133C4B"/>
    <w:rsid w:val="00141803"/>
    <w:rsid w:val="00141AD2"/>
    <w:rsid w:val="00142394"/>
    <w:rsid w:val="0015469B"/>
    <w:rsid w:val="00156F64"/>
    <w:rsid w:val="00160F02"/>
    <w:rsid w:val="0016292D"/>
    <w:rsid w:val="00170266"/>
    <w:rsid w:val="00171E14"/>
    <w:rsid w:val="00173F7F"/>
    <w:rsid w:val="0018521A"/>
    <w:rsid w:val="00186E4B"/>
    <w:rsid w:val="0018715F"/>
    <w:rsid w:val="0019051D"/>
    <w:rsid w:val="00195B49"/>
    <w:rsid w:val="00196005"/>
    <w:rsid w:val="001A701C"/>
    <w:rsid w:val="001A7893"/>
    <w:rsid w:val="001A78B7"/>
    <w:rsid w:val="001A7AEC"/>
    <w:rsid w:val="001B0B17"/>
    <w:rsid w:val="001C41B1"/>
    <w:rsid w:val="001C68F7"/>
    <w:rsid w:val="001C69A5"/>
    <w:rsid w:val="001C7918"/>
    <w:rsid w:val="001D43B4"/>
    <w:rsid w:val="001D4D22"/>
    <w:rsid w:val="001D6CF9"/>
    <w:rsid w:val="001D75DB"/>
    <w:rsid w:val="001E59B5"/>
    <w:rsid w:val="001E7E7A"/>
    <w:rsid w:val="001F0371"/>
    <w:rsid w:val="001F5555"/>
    <w:rsid w:val="00201101"/>
    <w:rsid w:val="00203071"/>
    <w:rsid w:val="002039DA"/>
    <w:rsid w:val="00204B5D"/>
    <w:rsid w:val="002053E3"/>
    <w:rsid w:val="002065BA"/>
    <w:rsid w:val="002071EF"/>
    <w:rsid w:val="00215999"/>
    <w:rsid w:val="00215AF1"/>
    <w:rsid w:val="0022073E"/>
    <w:rsid w:val="002260E9"/>
    <w:rsid w:val="00236C62"/>
    <w:rsid w:val="00244433"/>
    <w:rsid w:val="002468B2"/>
    <w:rsid w:val="00246CED"/>
    <w:rsid w:val="002477F3"/>
    <w:rsid w:val="00254F3E"/>
    <w:rsid w:val="00257F03"/>
    <w:rsid w:val="00264552"/>
    <w:rsid w:val="0026661C"/>
    <w:rsid w:val="002669A6"/>
    <w:rsid w:val="002707B9"/>
    <w:rsid w:val="0027272E"/>
    <w:rsid w:val="00286076"/>
    <w:rsid w:val="00287E01"/>
    <w:rsid w:val="00295BCE"/>
    <w:rsid w:val="00296E83"/>
    <w:rsid w:val="0029774D"/>
    <w:rsid w:val="002A14E0"/>
    <w:rsid w:val="002A22C8"/>
    <w:rsid w:val="002A2AB7"/>
    <w:rsid w:val="002A374A"/>
    <w:rsid w:val="002B2020"/>
    <w:rsid w:val="002B57CD"/>
    <w:rsid w:val="002B7314"/>
    <w:rsid w:val="002C5616"/>
    <w:rsid w:val="002C5994"/>
    <w:rsid w:val="002D3685"/>
    <w:rsid w:val="002D52AC"/>
    <w:rsid w:val="002D657E"/>
    <w:rsid w:val="002D78CC"/>
    <w:rsid w:val="002E1821"/>
    <w:rsid w:val="002E4F2F"/>
    <w:rsid w:val="002E5BB0"/>
    <w:rsid w:val="002E7547"/>
    <w:rsid w:val="002F15F3"/>
    <w:rsid w:val="002F273C"/>
    <w:rsid w:val="00302826"/>
    <w:rsid w:val="003102CF"/>
    <w:rsid w:val="00313D96"/>
    <w:rsid w:val="003213B3"/>
    <w:rsid w:val="003311DA"/>
    <w:rsid w:val="00334F00"/>
    <w:rsid w:val="00335D6D"/>
    <w:rsid w:val="00340694"/>
    <w:rsid w:val="00346C54"/>
    <w:rsid w:val="003479EF"/>
    <w:rsid w:val="00353348"/>
    <w:rsid w:val="003554C6"/>
    <w:rsid w:val="003564FB"/>
    <w:rsid w:val="00357933"/>
    <w:rsid w:val="00357ABF"/>
    <w:rsid w:val="00366969"/>
    <w:rsid w:val="003700C7"/>
    <w:rsid w:val="00372BCD"/>
    <w:rsid w:val="00373DB9"/>
    <w:rsid w:val="00374DB4"/>
    <w:rsid w:val="00386F4B"/>
    <w:rsid w:val="00390477"/>
    <w:rsid w:val="00390EEA"/>
    <w:rsid w:val="00391C8B"/>
    <w:rsid w:val="00394B07"/>
    <w:rsid w:val="00396032"/>
    <w:rsid w:val="003974C8"/>
    <w:rsid w:val="00397E0B"/>
    <w:rsid w:val="003A3B47"/>
    <w:rsid w:val="003A6C9E"/>
    <w:rsid w:val="003B260B"/>
    <w:rsid w:val="003B3A04"/>
    <w:rsid w:val="003B6592"/>
    <w:rsid w:val="003B71F4"/>
    <w:rsid w:val="003D312E"/>
    <w:rsid w:val="003E076E"/>
    <w:rsid w:val="003E1A3F"/>
    <w:rsid w:val="003E57C8"/>
    <w:rsid w:val="003F1EF3"/>
    <w:rsid w:val="003F23D4"/>
    <w:rsid w:val="003F3E55"/>
    <w:rsid w:val="003F7A47"/>
    <w:rsid w:val="00400F1B"/>
    <w:rsid w:val="004042B9"/>
    <w:rsid w:val="0041130A"/>
    <w:rsid w:val="004131CA"/>
    <w:rsid w:val="00414AB8"/>
    <w:rsid w:val="00415D9A"/>
    <w:rsid w:val="00422CAC"/>
    <w:rsid w:val="00423985"/>
    <w:rsid w:val="004246BA"/>
    <w:rsid w:val="004266D2"/>
    <w:rsid w:val="00426E2F"/>
    <w:rsid w:val="00430906"/>
    <w:rsid w:val="0043302F"/>
    <w:rsid w:val="00436A13"/>
    <w:rsid w:val="00446E65"/>
    <w:rsid w:val="004500EC"/>
    <w:rsid w:val="00450DB2"/>
    <w:rsid w:val="004568EC"/>
    <w:rsid w:val="00457A8F"/>
    <w:rsid w:val="0046605E"/>
    <w:rsid w:val="0047165E"/>
    <w:rsid w:val="00472D2C"/>
    <w:rsid w:val="00480FF0"/>
    <w:rsid w:val="0048196B"/>
    <w:rsid w:val="00483661"/>
    <w:rsid w:val="004A6DD5"/>
    <w:rsid w:val="004B79E2"/>
    <w:rsid w:val="004C3CB5"/>
    <w:rsid w:val="004C643C"/>
    <w:rsid w:val="004D3CD5"/>
    <w:rsid w:val="004D568C"/>
    <w:rsid w:val="004D6100"/>
    <w:rsid w:val="004E3912"/>
    <w:rsid w:val="004E4445"/>
    <w:rsid w:val="004E7E0A"/>
    <w:rsid w:val="004F0F0C"/>
    <w:rsid w:val="004F3963"/>
    <w:rsid w:val="004F49A6"/>
    <w:rsid w:val="004F6A3D"/>
    <w:rsid w:val="00502326"/>
    <w:rsid w:val="0050243F"/>
    <w:rsid w:val="005025C2"/>
    <w:rsid w:val="00502975"/>
    <w:rsid w:val="00506F09"/>
    <w:rsid w:val="00512B3A"/>
    <w:rsid w:val="00516872"/>
    <w:rsid w:val="00517BAC"/>
    <w:rsid w:val="00523486"/>
    <w:rsid w:val="0052438C"/>
    <w:rsid w:val="00524A24"/>
    <w:rsid w:val="00524EA4"/>
    <w:rsid w:val="0053176F"/>
    <w:rsid w:val="00532666"/>
    <w:rsid w:val="00540532"/>
    <w:rsid w:val="005442A4"/>
    <w:rsid w:val="00561903"/>
    <w:rsid w:val="0056696D"/>
    <w:rsid w:val="00567F03"/>
    <w:rsid w:val="00581D1E"/>
    <w:rsid w:val="00583CCA"/>
    <w:rsid w:val="00586CEE"/>
    <w:rsid w:val="00592A7C"/>
    <w:rsid w:val="005936D6"/>
    <w:rsid w:val="00594ED1"/>
    <w:rsid w:val="0059574A"/>
    <w:rsid w:val="005A7ED0"/>
    <w:rsid w:val="005B0025"/>
    <w:rsid w:val="005B28C7"/>
    <w:rsid w:val="005B6D73"/>
    <w:rsid w:val="005D4A99"/>
    <w:rsid w:val="005E482E"/>
    <w:rsid w:val="005E58AC"/>
    <w:rsid w:val="005E6494"/>
    <w:rsid w:val="005E7C8B"/>
    <w:rsid w:val="0060031B"/>
    <w:rsid w:val="00601973"/>
    <w:rsid w:val="00606A22"/>
    <w:rsid w:val="00607776"/>
    <w:rsid w:val="0061033B"/>
    <w:rsid w:val="00610F8B"/>
    <w:rsid w:val="0061643B"/>
    <w:rsid w:val="006177B7"/>
    <w:rsid w:val="00625746"/>
    <w:rsid w:val="00632FFB"/>
    <w:rsid w:val="0063339D"/>
    <w:rsid w:val="006431F1"/>
    <w:rsid w:val="00645C2E"/>
    <w:rsid w:val="00646E30"/>
    <w:rsid w:val="006471C3"/>
    <w:rsid w:val="00654626"/>
    <w:rsid w:val="006554F6"/>
    <w:rsid w:val="0065735B"/>
    <w:rsid w:val="00660287"/>
    <w:rsid w:val="00661C05"/>
    <w:rsid w:val="0066256F"/>
    <w:rsid w:val="00665136"/>
    <w:rsid w:val="006678C8"/>
    <w:rsid w:val="00667F77"/>
    <w:rsid w:val="00675130"/>
    <w:rsid w:val="00675406"/>
    <w:rsid w:val="00675697"/>
    <w:rsid w:val="00676C98"/>
    <w:rsid w:val="00681E52"/>
    <w:rsid w:val="0068218A"/>
    <w:rsid w:val="00683AC0"/>
    <w:rsid w:val="00683C5F"/>
    <w:rsid w:val="00686CB8"/>
    <w:rsid w:val="00686DA5"/>
    <w:rsid w:val="00691280"/>
    <w:rsid w:val="0069471B"/>
    <w:rsid w:val="00697133"/>
    <w:rsid w:val="006A0177"/>
    <w:rsid w:val="006A1622"/>
    <w:rsid w:val="006A2F19"/>
    <w:rsid w:val="006A3D0A"/>
    <w:rsid w:val="006A415E"/>
    <w:rsid w:val="006A6E7C"/>
    <w:rsid w:val="006B0243"/>
    <w:rsid w:val="006B3F3B"/>
    <w:rsid w:val="006C3F9D"/>
    <w:rsid w:val="006C537C"/>
    <w:rsid w:val="006D167E"/>
    <w:rsid w:val="006D2AC6"/>
    <w:rsid w:val="006D3EAA"/>
    <w:rsid w:val="006E08CE"/>
    <w:rsid w:val="006E2B89"/>
    <w:rsid w:val="006E58FF"/>
    <w:rsid w:val="006E6615"/>
    <w:rsid w:val="006F410B"/>
    <w:rsid w:val="00706DAF"/>
    <w:rsid w:val="007070A9"/>
    <w:rsid w:val="00710163"/>
    <w:rsid w:val="00710CDF"/>
    <w:rsid w:val="00712ABE"/>
    <w:rsid w:val="00714E31"/>
    <w:rsid w:val="00732C63"/>
    <w:rsid w:val="00736FF5"/>
    <w:rsid w:val="00741846"/>
    <w:rsid w:val="007424B2"/>
    <w:rsid w:val="0074390B"/>
    <w:rsid w:val="007518E8"/>
    <w:rsid w:val="00755286"/>
    <w:rsid w:val="00761C72"/>
    <w:rsid w:val="0076302F"/>
    <w:rsid w:val="00767DE3"/>
    <w:rsid w:val="0077232C"/>
    <w:rsid w:val="007747DF"/>
    <w:rsid w:val="00775370"/>
    <w:rsid w:val="007845C6"/>
    <w:rsid w:val="007901D3"/>
    <w:rsid w:val="007904F9"/>
    <w:rsid w:val="00790B02"/>
    <w:rsid w:val="0079194B"/>
    <w:rsid w:val="007A213A"/>
    <w:rsid w:val="007B3643"/>
    <w:rsid w:val="007C0D0E"/>
    <w:rsid w:val="007C53F1"/>
    <w:rsid w:val="007D00EE"/>
    <w:rsid w:val="007D08D0"/>
    <w:rsid w:val="007D1FD4"/>
    <w:rsid w:val="007E11E8"/>
    <w:rsid w:val="007E1DE5"/>
    <w:rsid w:val="007E2CC8"/>
    <w:rsid w:val="007F3F8C"/>
    <w:rsid w:val="007F4239"/>
    <w:rsid w:val="00800C0D"/>
    <w:rsid w:val="008032FE"/>
    <w:rsid w:val="00804117"/>
    <w:rsid w:val="00806CBB"/>
    <w:rsid w:val="00813B69"/>
    <w:rsid w:val="0081697F"/>
    <w:rsid w:val="0082314E"/>
    <w:rsid w:val="00823927"/>
    <w:rsid w:val="00823BF7"/>
    <w:rsid w:val="008270E1"/>
    <w:rsid w:val="008274DB"/>
    <w:rsid w:val="008314BF"/>
    <w:rsid w:val="00833BC9"/>
    <w:rsid w:val="00843DDE"/>
    <w:rsid w:val="008479D4"/>
    <w:rsid w:val="00851654"/>
    <w:rsid w:val="00857CAA"/>
    <w:rsid w:val="00860723"/>
    <w:rsid w:val="00863B9E"/>
    <w:rsid w:val="00863F02"/>
    <w:rsid w:val="008711E4"/>
    <w:rsid w:val="008714AB"/>
    <w:rsid w:val="008721D6"/>
    <w:rsid w:val="00874DB3"/>
    <w:rsid w:val="00875A5D"/>
    <w:rsid w:val="00881826"/>
    <w:rsid w:val="00883CA0"/>
    <w:rsid w:val="008A1CB2"/>
    <w:rsid w:val="008A50CE"/>
    <w:rsid w:val="008A5725"/>
    <w:rsid w:val="008B021D"/>
    <w:rsid w:val="008B58B3"/>
    <w:rsid w:val="008C2160"/>
    <w:rsid w:val="008C229A"/>
    <w:rsid w:val="008C3965"/>
    <w:rsid w:val="008C7CBE"/>
    <w:rsid w:val="008D4014"/>
    <w:rsid w:val="008D7DE1"/>
    <w:rsid w:val="008E370E"/>
    <w:rsid w:val="008E38FC"/>
    <w:rsid w:val="008E5BE7"/>
    <w:rsid w:val="008F3520"/>
    <w:rsid w:val="00902EBB"/>
    <w:rsid w:val="009043F2"/>
    <w:rsid w:val="00904965"/>
    <w:rsid w:val="00917006"/>
    <w:rsid w:val="0092231F"/>
    <w:rsid w:val="0092258A"/>
    <w:rsid w:val="009229D6"/>
    <w:rsid w:val="00927CAC"/>
    <w:rsid w:val="00932A14"/>
    <w:rsid w:val="00935C72"/>
    <w:rsid w:val="00937E6B"/>
    <w:rsid w:val="009418B0"/>
    <w:rsid w:val="00942F4B"/>
    <w:rsid w:val="00943B7F"/>
    <w:rsid w:val="00945CB9"/>
    <w:rsid w:val="009476E4"/>
    <w:rsid w:val="009513AC"/>
    <w:rsid w:val="00951FA1"/>
    <w:rsid w:val="009652A7"/>
    <w:rsid w:val="00966CEC"/>
    <w:rsid w:val="00973731"/>
    <w:rsid w:val="009779C1"/>
    <w:rsid w:val="009814D1"/>
    <w:rsid w:val="00986AC1"/>
    <w:rsid w:val="00987917"/>
    <w:rsid w:val="00987F12"/>
    <w:rsid w:val="00990CB1"/>
    <w:rsid w:val="00992206"/>
    <w:rsid w:val="00992E73"/>
    <w:rsid w:val="0099447C"/>
    <w:rsid w:val="00996014"/>
    <w:rsid w:val="00997BC2"/>
    <w:rsid w:val="009A19C4"/>
    <w:rsid w:val="009A2869"/>
    <w:rsid w:val="009A42CA"/>
    <w:rsid w:val="009B41ED"/>
    <w:rsid w:val="009C150F"/>
    <w:rsid w:val="009C6107"/>
    <w:rsid w:val="009C723F"/>
    <w:rsid w:val="009D02A3"/>
    <w:rsid w:val="009D1E1A"/>
    <w:rsid w:val="009D3DB5"/>
    <w:rsid w:val="009D6AD2"/>
    <w:rsid w:val="009E111E"/>
    <w:rsid w:val="009E1F9D"/>
    <w:rsid w:val="009E3BCE"/>
    <w:rsid w:val="009E4533"/>
    <w:rsid w:val="009F1804"/>
    <w:rsid w:val="009F30E8"/>
    <w:rsid w:val="009F42E1"/>
    <w:rsid w:val="009F6849"/>
    <w:rsid w:val="00A1513A"/>
    <w:rsid w:val="00A17444"/>
    <w:rsid w:val="00A251B6"/>
    <w:rsid w:val="00A25D04"/>
    <w:rsid w:val="00A3150F"/>
    <w:rsid w:val="00A40290"/>
    <w:rsid w:val="00A4062C"/>
    <w:rsid w:val="00A40C3D"/>
    <w:rsid w:val="00A41A6C"/>
    <w:rsid w:val="00A42303"/>
    <w:rsid w:val="00A42E11"/>
    <w:rsid w:val="00A44663"/>
    <w:rsid w:val="00A47B1B"/>
    <w:rsid w:val="00A547F0"/>
    <w:rsid w:val="00A54827"/>
    <w:rsid w:val="00A6291C"/>
    <w:rsid w:val="00A67414"/>
    <w:rsid w:val="00A73CAE"/>
    <w:rsid w:val="00A74791"/>
    <w:rsid w:val="00A749D5"/>
    <w:rsid w:val="00A74AB8"/>
    <w:rsid w:val="00A84EA1"/>
    <w:rsid w:val="00A84FCE"/>
    <w:rsid w:val="00A877E1"/>
    <w:rsid w:val="00A90DCE"/>
    <w:rsid w:val="00A91318"/>
    <w:rsid w:val="00A97F74"/>
    <w:rsid w:val="00AA1848"/>
    <w:rsid w:val="00AA6D08"/>
    <w:rsid w:val="00AB3774"/>
    <w:rsid w:val="00AB5F78"/>
    <w:rsid w:val="00AB7BF6"/>
    <w:rsid w:val="00AC48AB"/>
    <w:rsid w:val="00AC5731"/>
    <w:rsid w:val="00AC7151"/>
    <w:rsid w:val="00AD1888"/>
    <w:rsid w:val="00AD21B0"/>
    <w:rsid w:val="00AD703E"/>
    <w:rsid w:val="00AE7258"/>
    <w:rsid w:val="00AF77AF"/>
    <w:rsid w:val="00B01F14"/>
    <w:rsid w:val="00B0229B"/>
    <w:rsid w:val="00B027ED"/>
    <w:rsid w:val="00B06219"/>
    <w:rsid w:val="00B0648C"/>
    <w:rsid w:val="00B11179"/>
    <w:rsid w:val="00B2038E"/>
    <w:rsid w:val="00B20C32"/>
    <w:rsid w:val="00B22BD1"/>
    <w:rsid w:val="00B2541C"/>
    <w:rsid w:val="00B338B1"/>
    <w:rsid w:val="00B34139"/>
    <w:rsid w:val="00B35F9F"/>
    <w:rsid w:val="00B36FFE"/>
    <w:rsid w:val="00B41EFF"/>
    <w:rsid w:val="00B45075"/>
    <w:rsid w:val="00B50C45"/>
    <w:rsid w:val="00B514C9"/>
    <w:rsid w:val="00B51B6A"/>
    <w:rsid w:val="00B5258B"/>
    <w:rsid w:val="00B55190"/>
    <w:rsid w:val="00B6380E"/>
    <w:rsid w:val="00B70A20"/>
    <w:rsid w:val="00B72A0B"/>
    <w:rsid w:val="00B8005D"/>
    <w:rsid w:val="00B8406C"/>
    <w:rsid w:val="00B9093D"/>
    <w:rsid w:val="00B93EDF"/>
    <w:rsid w:val="00BA4049"/>
    <w:rsid w:val="00BA430B"/>
    <w:rsid w:val="00BA545E"/>
    <w:rsid w:val="00BA5D75"/>
    <w:rsid w:val="00BA67D5"/>
    <w:rsid w:val="00BA7B17"/>
    <w:rsid w:val="00BB325C"/>
    <w:rsid w:val="00BB7BB4"/>
    <w:rsid w:val="00BC12E3"/>
    <w:rsid w:val="00BC476A"/>
    <w:rsid w:val="00BC5240"/>
    <w:rsid w:val="00BC64F2"/>
    <w:rsid w:val="00BD0037"/>
    <w:rsid w:val="00BD6288"/>
    <w:rsid w:val="00BD63AF"/>
    <w:rsid w:val="00BD7A65"/>
    <w:rsid w:val="00BE4B05"/>
    <w:rsid w:val="00BF00E0"/>
    <w:rsid w:val="00BF1D66"/>
    <w:rsid w:val="00BF3C24"/>
    <w:rsid w:val="00BF5383"/>
    <w:rsid w:val="00BF7B52"/>
    <w:rsid w:val="00C01FB5"/>
    <w:rsid w:val="00C0256E"/>
    <w:rsid w:val="00C02584"/>
    <w:rsid w:val="00C10EA5"/>
    <w:rsid w:val="00C11111"/>
    <w:rsid w:val="00C1723C"/>
    <w:rsid w:val="00C229D5"/>
    <w:rsid w:val="00C257E4"/>
    <w:rsid w:val="00C41FA6"/>
    <w:rsid w:val="00C46A65"/>
    <w:rsid w:val="00C477B2"/>
    <w:rsid w:val="00C50D9D"/>
    <w:rsid w:val="00C51512"/>
    <w:rsid w:val="00C51B4D"/>
    <w:rsid w:val="00C63BF1"/>
    <w:rsid w:val="00C71B5E"/>
    <w:rsid w:val="00C726AC"/>
    <w:rsid w:val="00C75CB4"/>
    <w:rsid w:val="00C80A51"/>
    <w:rsid w:val="00C900E2"/>
    <w:rsid w:val="00C91AB8"/>
    <w:rsid w:val="00C92BE0"/>
    <w:rsid w:val="00C94061"/>
    <w:rsid w:val="00CB3A81"/>
    <w:rsid w:val="00CC2224"/>
    <w:rsid w:val="00CC33AF"/>
    <w:rsid w:val="00CC33B6"/>
    <w:rsid w:val="00CC48C4"/>
    <w:rsid w:val="00CC49C9"/>
    <w:rsid w:val="00CD1D62"/>
    <w:rsid w:val="00CD3C1A"/>
    <w:rsid w:val="00CD4C67"/>
    <w:rsid w:val="00CD5B71"/>
    <w:rsid w:val="00CE6F56"/>
    <w:rsid w:val="00D005E5"/>
    <w:rsid w:val="00D07E79"/>
    <w:rsid w:val="00D11418"/>
    <w:rsid w:val="00D14D5D"/>
    <w:rsid w:val="00D15F0D"/>
    <w:rsid w:val="00D16249"/>
    <w:rsid w:val="00D16251"/>
    <w:rsid w:val="00D207A6"/>
    <w:rsid w:val="00D21EB6"/>
    <w:rsid w:val="00D2286C"/>
    <w:rsid w:val="00D237E2"/>
    <w:rsid w:val="00D23C90"/>
    <w:rsid w:val="00D24D70"/>
    <w:rsid w:val="00D30F65"/>
    <w:rsid w:val="00D36CFC"/>
    <w:rsid w:val="00D37E60"/>
    <w:rsid w:val="00D4280D"/>
    <w:rsid w:val="00D42F35"/>
    <w:rsid w:val="00D51A84"/>
    <w:rsid w:val="00D560B6"/>
    <w:rsid w:val="00D615E0"/>
    <w:rsid w:val="00D6346F"/>
    <w:rsid w:val="00D652A0"/>
    <w:rsid w:val="00D65EC7"/>
    <w:rsid w:val="00D67101"/>
    <w:rsid w:val="00D7179A"/>
    <w:rsid w:val="00D72287"/>
    <w:rsid w:val="00D72EC0"/>
    <w:rsid w:val="00D73FCF"/>
    <w:rsid w:val="00D74BE0"/>
    <w:rsid w:val="00D74DAC"/>
    <w:rsid w:val="00D83253"/>
    <w:rsid w:val="00D85D04"/>
    <w:rsid w:val="00D86973"/>
    <w:rsid w:val="00D86A7A"/>
    <w:rsid w:val="00D87756"/>
    <w:rsid w:val="00D954B9"/>
    <w:rsid w:val="00D95A38"/>
    <w:rsid w:val="00DA27C9"/>
    <w:rsid w:val="00DA6FE7"/>
    <w:rsid w:val="00DB3C00"/>
    <w:rsid w:val="00DB4885"/>
    <w:rsid w:val="00DB5313"/>
    <w:rsid w:val="00DB5E15"/>
    <w:rsid w:val="00DB63C3"/>
    <w:rsid w:val="00DC275E"/>
    <w:rsid w:val="00DC28FC"/>
    <w:rsid w:val="00DC3D4E"/>
    <w:rsid w:val="00DC7F2D"/>
    <w:rsid w:val="00DD4624"/>
    <w:rsid w:val="00DD6BFA"/>
    <w:rsid w:val="00DE4F3E"/>
    <w:rsid w:val="00DF2ACF"/>
    <w:rsid w:val="00DF5DE4"/>
    <w:rsid w:val="00DF6CAF"/>
    <w:rsid w:val="00DF711D"/>
    <w:rsid w:val="00DF7561"/>
    <w:rsid w:val="00E02DB4"/>
    <w:rsid w:val="00E02E0C"/>
    <w:rsid w:val="00E0376A"/>
    <w:rsid w:val="00E03864"/>
    <w:rsid w:val="00E07FDD"/>
    <w:rsid w:val="00E231A0"/>
    <w:rsid w:val="00E26E52"/>
    <w:rsid w:val="00E276C3"/>
    <w:rsid w:val="00E32D53"/>
    <w:rsid w:val="00E347F7"/>
    <w:rsid w:val="00E35D6C"/>
    <w:rsid w:val="00E37E9C"/>
    <w:rsid w:val="00E4526B"/>
    <w:rsid w:val="00E47931"/>
    <w:rsid w:val="00E539B3"/>
    <w:rsid w:val="00E54894"/>
    <w:rsid w:val="00E618F7"/>
    <w:rsid w:val="00E62EB1"/>
    <w:rsid w:val="00E65F9E"/>
    <w:rsid w:val="00E66D37"/>
    <w:rsid w:val="00E74318"/>
    <w:rsid w:val="00E819D2"/>
    <w:rsid w:val="00E826DF"/>
    <w:rsid w:val="00E8278F"/>
    <w:rsid w:val="00E86D95"/>
    <w:rsid w:val="00E90961"/>
    <w:rsid w:val="00E90C97"/>
    <w:rsid w:val="00E91CA4"/>
    <w:rsid w:val="00E966FD"/>
    <w:rsid w:val="00EA15EB"/>
    <w:rsid w:val="00EA35B7"/>
    <w:rsid w:val="00EB38A1"/>
    <w:rsid w:val="00EB4916"/>
    <w:rsid w:val="00EB50B6"/>
    <w:rsid w:val="00EC6D6F"/>
    <w:rsid w:val="00ED0C3B"/>
    <w:rsid w:val="00ED1C01"/>
    <w:rsid w:val="00ED2A12"/>
    <w:rsid w:val="00EE2AD3"/>
    <w:rsid w:val="00EF310C"/>
    <w:rsid w:val="00EF64FC"/>
    <w:rsid w:val="00F03B20"/>
    <w:rsid w:val="00F05C0F"/>
    <w:rsid w:val="00F10F3D"/>
    <w:rsid w:val="00F11217"/>
    <w:rsid w:val="00F114DB"/>
    <w:rsid w:val="00F12756"/>
    <w:rsid w:val="00F172D7"/>
    <w:rsid w:val="00F173D4"/>
    <w:rsid w:val="00F310B9"/>
    <w:rsid w:val="00F315D2"/>
    <w:rsid w:val="00F35F90"/>
    <w:rsid w:val="00F4366C"/>
    <w:rsid w:val="00F44EBE"/>
    <w:rsid w:val="00F45546"/>
    <w:rsid w:val="00F51E7F"/>
    <w:rsid w:val="00F523B0"/>
    <w:rsid w:val="00F536F7"/>
    <w:rsid w:val="00F56FCB"/>
    <w:rsid w:val="00F63201"/>
    <w:rsid w:val="00F633BB"/>
    <w:rsid w:val="00F643FE"/>
    <w:rsid w:val="00F64592"/>
    <w:rsid w:val="00F66068"/>
    <w:rsid w:val="00F76FF2"/>
    <w:rsid w:val="00F815D5"/>
    <w:rsid w:val="00F92CFF"/>
    <w:rsid w:val="00F9347A"/>
    <w:rsid w:val="00F95BF9"/>
    <w:rsid w:val="00FB01E1"/>
    <w:rsid w:val="00FB4E67"/>
    <w:rsid w:val="00FC5BEB"/>
    <w:rsid w:val="00FC78CF"/>
    <w:rsid w:val="00FD0061"/>
    <w:rsid w:val="00FD6F8F"/>
    <w:rsid w:val="00FE1ACA"/>
    <w:rsid w:val="00FE4DCD"/>
    <w:rsid w:val="00FE57EB"/>
    <w:rsid w:val="00FE5F58"/>
    <w:rsid w:val="00FE6E26"/>
    <w:rsid w:val="00FF39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5:docId w15:val="{CF16241C-AD12-46B7-A63B-1AA716D0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Unicode" w:eastAsia="Calibri" w:hAnsi="Lucida Sans Unicode"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7F0"/>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74318"/>
    <w:pPr>
      <w:ind w:left="720"/>
      <w:contextualSpacing/>
    </w:pPr>
  </w:style>
  <w:style w:type="table" w:styleId="Reetkatablice">
    <w:name w:val="Table Grid"/>
    <w:basedOn w:val="Obinatablica"/>
    <w:uiPriority w:val="59"/>
    <w:rsid w:val="00346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039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039DA"/>
  </w:style>
  <w:style w:type="paragraph" w:styleId="Podnoje">
    <w:name w:val="footer"/>
    <w:basedOn w:val="Normal"/>
    <w:link w:val="PodnojeChar"/>
    <w:uiPriority w:val="99"/>
    <w:unhideWhenUsed/>
    <w:rsid w:val="002039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39DA"/>
  </w:style>
  <w:style w:type="paragraph" w:styleId="Tekstbalonia">
    <w:name w:val="Balloon Text"/>
    <w:basedOn w:val="Normal"/>
    <w:link w:val="TekstbaloniaChar"/>
    <w:uiPriority w:val="99"/>
    <w:semiHidden/>
    <w:unhideWhenUsed/>
    <w:rsid w:val="002039D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39DA"/>
    <w:rPr>
      <w:rFonts w:ascii="Tahoma" w:hAnsi="Tahoma" w:cs="Tahoma"/>
      <w:sz w:val="16"/>
      <w:szCs w:val="16"/>
    </w:rPr>
  </w:style>
  <w:style w:type="paragraph" w:customStyle="1" w:styleId="t-10-9-sred">
    <w:name w:val="t-10-9-sred"/>
    <w:basedOn w:val="Normal"/>
    <w:rsid w:val="002039DA"/>
    <w:pPr>
      <w:spacing w:before="100" w:beforeAutospacing="1" w:after="100" w:afterAutospacing="1" w:line="240" w:lineRule="auto"/>
      <w:jc w:val="center"/>
    </w:pPr>
    <w:rPr>
      <w:rFonts w:ascii="Times New Roman" w:eastAsia="Times New Roman" w:hAnsi="Times New Roman"/>
      <w:sz w:val="26"/>
      <w:szCs w:val="26"/>
      <w:lang w:eastAsia="hr-HR"/>
    </w:rPr>
  </w:style>
  <w:style w:type="character" w:customStyle="1" w:styleId="bold1">
    <w:name w:val="bold1"/>
    <w:basedOn w:val="Zadanifontodlomka"/>
    <w:rsid w:val="002039DA"/>
    <w:rPr>
      <w:b/>
      <w:bCs/>
    </w:rPr>
  </w:style>
  <w:style w:type="paragraph" w:customStyle="1" w:styleId="uvlaka-8-mm">
    <w:name w:val="uvlaka-8-mm"/>
    <w:basedOn w:val="Normal"/>
    <w:rsid w:val="002039DA"/>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kurziv1">
    <w:name w:val="kurziv1"/>
    <w:basedOn w:val="Zadanifontodlomka"/>
    <w:rsid w:val="002039DA"/>
    <w:rPr>
      <w:i/>
      <w:iCs/>
    </w:rPr>
  </w:style>
  <w:style w:type="paragraph" w:customStyle="1" w:styleId="t-9-8-bez-uvl">
    <w:name w:val="t-9-8-bez-uvl"/>
    <w:basedOn w:val="Normal"/>
    <w:rsid w:val="002039DA"/>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8-7">
    <w:name w:val="t-8-7"/>
    <w:basedOn w:val="Normal"/>
    <w:rsid w:val="002039DA"/>
    <w:pPr>
      <w:spacing w:before="100" w:beforeAutospacing="1" w:after="100" w:afterAutospacing="1" w:line="240" w:lineRule="auto"/>
    </w:pPr>
    <w:rPr>
      <w:rFonts w:ascii="Times New Roman" w:eastAsia="Times New Roman" w:hAnsi="Times New Roman"/>
      <w:sz w:val="24"/>
      <w:szCs w:val="24"/>
      <w:lang w:eastAsia="hr-HR"/>
    </w:rPr>
  </w:style>
  <w:style w:type="character" w:styleId="Hiperveza">
    <w:name w:val="Hyperlink"/>
    <w:basedOn w:val="Zadanifontodlomka"/>
    <w:uiPriority w:val="99"/>
    <w:semiHidden/>
    <w:unhideWhenUsed/>
    <w:rsid w:val="002039DA"/>
    <w:rPr>
      <w:color w:val="0000FF"/>
      <w:u w:val="single"/>
    </w:rPr>
  </w:style>
  <w:style w:type="paragraph" w:styleId="Tekstfusnote">
    <w:name w:val="footnote text"/>
    <w:basedOn w:val="Normal"/>
    <w:link w:val="TekstfusnoteChar"/>
    <w:uiPriority w:val="99"/>
    <w:semiHidden/>
    <w:unhideWhenUsed/>
    <w:rsid w:val="00017E6E"/>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17E6E"/>
    <w:rPr>
      <w:sz w:val="20"/>
      <w:szCs w:val="20"/>
    </w:rPr>
  </w:style>
  <w:style w:type="character" w:styleId="Referencafusnote">
    <w:name w:val="footnote reference"/>
    <w:basedOn w:val="Zadanifontodlomka"/>
    <w:uiPriority w:val="99"/>
    <w:semiHidden/>
    <w:unhideWhenUsed/>
    <w:rsid w:val="00017E6E"/>
    <w:rPr>
      <w:vertAlign w:val="superscript"/>
    </w:rPr>
  </w:style>
  <w:style w:type="paragraph" w:styleId="Bezproreda">
    <w:name w:val="No Spacing"/>
    <w:uiPriority w:val="1"/>
    <w:qFormat/>
    <w:rsid w:val="003F7A47"/>
    <w:rPr>
      <w:sz w:val="22"/>
      <w:szCs w:val="22"/>
      <w:lang w:eastAsia="en-US"/>
    </w:rPr>
  </w:style>
  <w:style w:type="paragraph" w:customStyle="1" w:styleId="Default">
    <w:name w:val="Default"/>
    <w:rsid w:val="00F173D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701">
      <w:bodyDiv w:val="1"/>
      <w:marLeft w:val="0"/>
      <w:marRight w:val="0"/>
      <w:marTop w:val="0"/>
      <w:marBottom w:val="0"/>
      <w:divBdr>
        <w:top w:val="none" w:sz="0" w:space="0" w:color="auto"/>
        <w:left w:val="none" w:sz="0" w:space="0" w:color="auto"/>
        <w:bottom w:val="none" w:sz="0" w:space="0" w:color="auto"/>
        <w:right w:val="none" w:sz="0" w:space="0" w:color="auto"/>
      </w:divBdr>
    </w:div>
    <w:div w:id="39864983">
      <w:bodyDiv w:val="1"/>
      <w:marLeft w:val="0"/>
      <w:marRight w:val="0"/>
      <w:marTop w:val="0"/>
      <w:marBottom w:val="0"/>
      <w:divBdr>
        <w:top w:val="none" w:sz="0" w:space="0" w:color="auto"/>
        <w:left w:val="none" w:sz="0" w:space="0" w:color="auto"/>
        <w:bottom w:val="none" w:sz="0" w:space="0" w:color="auto"/>
        <w:right w:val="none" w:sz="0" w:space="0" w:color="auto"/>
      </w:divBdr>
    </w:div>
    <w:div w:id="50691711">
      <w:bodyDiv w:val="1"/>
      <w:marLeft w:val="0"/>
      <w:marRight w:val="0"/>
      <w:marTop w:val="0"/>
      <w:marBottom w:val="0"/>
      <w:divBdr>
        <w:top w:val="none" w:sz="0" w:space="0" w:color="auto"/>
        <w:left w:val="none" w:sz="0" w:space="0" w:color="auto"/>
        <w:bottom w:val="none" w:sz="0" w:space="0" w:color="auto"/>
        <w:right w:val="none" w:sz="0" w:space="0" w:color="auto"/>
      </w:divBdr>
    </w:div>
    <w:div w:id="65884311">
      <w:bodyDiv w:val="1"/>
      <w:marLeft w:val="0"/>
      <w:marRight w:val="0"/>
      <w:marTop w:val="0"/>
      <w:marBottom w:val="0"/>
      <w:divBdr>
        <w:top w:val="none" w:sz="0" w:space="0" w:color="auto"/>
        <w:left w:val="none" w:sz="0" w:space="0" w:color="auto"/>
        <w:bottom w:val="none" w:sz="0" w:space="0" w:color="auto"/>
        <w:right w:val="none" w:sz="0" w:space="0" w:color="auto"/>
      </w:divBdr>
    </w:div>
    <w:div w:id="70155666">
      <w:bodyDiv w:val="1"/>
      <w:marLeft w:val="0"/>
      <w:marRight w:val="0"/>
      <w:marTop w:val="0"/>
      <w:marBottom w:val="0"/>
      <w:divBdr>
        <w:top w:val="none" w:sz="0" w:space="0" w:color="auto"/>
        <w:left w:val="none" w:sz="0" w:space="0" w:color="auto"/>
        <w:bottom w:val="none" w:sz="0" w:space="0" w:color="auto"/>
        <w:right w:val="none" w:sz="0" w:space="0" w:color="auto"/>
      </w:divBdr>
    </w:div>
    <w:div w:id="91125202">
      <w:bodyDiv w:val="1"/>
      <w:marLeft w:val="0"/>
      <w:marRight w:val="0"/>
      <w:marTop w:val="0"/>
      <w:marBottom w:val="0"/>
      <w:divBdr>
        <w:top w:val="none" w:sz="0" w:space="0" w:color="auto"/>
        <w:left w:val="none" w:sz="0" w:space="0" w:color="auto"/>
        <w:bottom w:val="none" w:sz="0" w:space="0" w:color="auto"/>
        <w:right w:val="none" w:sz="0" w:space="0" w:color="auto"/>
      </w:divBdr>
    </w:div>
    <w:div w:id="92406515">
      <w:bodyDiv w:val="1"/>
      <w:marLeft w:val="0"/>
      <w:marRight w:val="0"/>
      <w:marTop w:val="0"/>
      <w:marBottom w:val="0"/>
      <w:divBdr>
        <w:top w:val="none" w:sz="0" w:space="0" w:color="auto"/>
        <w:left w:val="none" w:sz="0" w:space="0" w:color="auto"/>
        <w:bottom w:val="none" w:sz="0" w:space="0" w:color="auto"/>
        <w:right w:val="none" w:sz="0" w:space="0" w:color="auto"/>
      </w:divBdr>
    </w:div>
    <w:div w:id="101999329">
      <w:bodyDiv w:val="1"/>
      <w:marLeft w:val="0"/>
      <w:marRight w:val="0"/>
      <w:marTop w:val="0"/>
      <w:marBottom w:val="0"/>
      <w:divBdr>
        <w:top w:val="none" w:sz="0" w:space="0" w:color="auto"/>
        <w:left w:val="none" w:sz="0" w:space="0" w:color="auto"/>
        <w:bottom w:val="none" w:sz="0" w:space="0" w:color="auto"/>
        <w:right w:val="none" w:sz="0" w:space="0" w:color="auto"/>
      </w:divBdr>
    </w:div>
    <w:div w:id="113255067">
      <w:bodyDiv w:val="1"/>
      <w:marLeft w:val="0"/>
      <w:marRight w:val="0"/>
      <w:marTop w:val="0"/>
      <w:marBottom w:val="0"/>
      <w:divBdr>
        <w:top w:val="none" w:sz="0" w:space="0" w:color="auto"/>
        <w:left w:val="none" w:sz="0" w:space="0" w:color="auto"/>
        <w:bottom w:val="none" w:sz="0" w:space="0" w:color="auto"/>
        <w:right w:val="none" w:sz="0" w:space="0" w:color="auto"/>
      </w:divBdr>
    </w:div>
    <w:div w:id="114520454">
      <w:bodyDiv w:val="1"/>
      <w:marLeft w:val="0"/>
      <w:marRight w:val="0"/>
      <w:marTop w:val="0"/>
      <w:marBottom w:val="0"/>
      <w:divBdr>
        <w:top w:val="none" w:sz="0" w:space="0" w:color="auto"/>
        <w:left w:val="none" w:sz="0" w:space="0" w:color="auto"/>
        <w:bottom w:val="none" w:sz="0" w:space="0" w:color="auto"/>
        <w:right w:val="none" w:sz="0" w:space="0" w:color="auto"/>
      </w:divBdr>
    </w:div>
    <w:div w:id="129203217">
      <w:bodyDiv w:val="1"/>
      <w:marLeft w:val="0"/>
      <w:marRight w:val="0"/>
      <w:marTop w:val="0"/>
      <w:marBottom w:val="0"/>
      <w:divBdr>
        <w:top w:val="none" w:sz="0" w:space="0" w:color="auto"/>
        <w:left w:val="none" w:sz="0" w:space="0" w:color="auto"/>
        <w:bottom w:val="none" w:sz="0" w:space="0" w:color="auto"/>
        <w:right w:val="none" w:sz="0" w:space="0" w:color="auto"/>
      </w:divBdr>
    </w:div>
    <w:div w:id="136848797">
      <w:bodyDiv w:val="1"/>
      <w:marLeft w:val="0"/>
      <w:marRight w:val="0"/>
      <w:marTop w:val="0"/>
      <w:marBottom w:val="0"/>
      <w:divBdr>
        <w:top w:val="none" w:sz="0" w:space="0" w:color="auto"/>
        <w:left w:val="none" w:sz="0" w:space="0" w:color="auto"/>
        <w:bottom w:val="none" w:sz="0" w:space="0" w:color="auto"/>
        <w:right w:val="none" w:sz="0" w:space="0" w:color="auto"/>
      </w:divBdr>
    </w:div>
    <w:div w:id="140392554">
      <w:bodyDiv w:val="1"/>
      <w:marLeft w:val="0"/>
      <w:marRight w:val="0"/>
      <w:marTop w:val="0"/>
      <w:marBottom w:val="0"/>
      <w:divBdr>
        <w:top w:val="none" w:sz="0" w:space="0" w:color="auto"/>
        <w:left w:val="none" w:sz="0" w:space="0" w:color="auto"/>
        <w:bottom w:val="none" w:sz="0" w:space="0" w:color="auto"/>
        <w:right w:val="none" w:sz="0" w:space="0" w:color="auto"/>
      </w:divBdr>
    </w:div>
    <w:div w:id="141240032">
      <w:bodyDiv w:val="1"/>
      <w:marLeft w:val="0"/>
      <w:marRight w:val="0"/>
      <w:marTop w:val="0"/>
      <w:marBottom w:val="0"/>
      <w:divBdr>
        <w:top w:val="none" w:sz="0" w:space="0" w:color="auto"/>
        <w:left w:val="none" w:sz="0" w:space="0" w:color="auto"/>
        <w:bottom w:val="none" w:sz="0" w:space="0" w:color="auto"/>
        <w:right w:val="none" w:sz="0" w:space="0" w:color="auto"/>
      </w:divBdr>
    </w:div>
    <w:div w:id="146942010">
      <w:bodyDiv w:val="1"/>
      <w:marLeft w:val="0"/>
      <w:marRight w:val="0"/>
      <w:marTop w:val="0"/>
      <w:marBottom w:val="0"/>
      <w:divBdr>
        <w:top w:val="none" w:sz="0" w:space="0" w:color="auto"/>
        <w:left w:val="none" w:sz="0" w:space="0" w:color="auto"/>
        <w:bottom w:val="none" w:sz="0" w:space="0" w:color="auto"/>
        <w:right w:val="none" w:sz="0" w:space="0" w:color="auto"/>
      </w:divBdr>
    </w:div>
    <w:div w:id="175000066">
      <w:bodyDiv w:val="1"/>
      <w:marLeft w:val="0"/>
      <w:marRight w:val="0"/>
      <w:marTop w:val="0"/>
      <w:marBottom w:val="0"/>
      <w:divBdr>
        <w:top w:val="none" w:sz="0" w:space="0" w:color="auto"/>
        <w:left w:val="none" w:sz="0" w:space="0" w:color="auto"/>
        <w:bottom w:val="none" w:sz="0" w:space="0" w:color="auto"/>
        <w:right w:val="none" w:sz="0" w:space="0" w:color="auto"/>
      </w:divBdr>
    </w:div>
    <w:div w:id="196047430">
      <w:bodyDiv w:val="1"/>
      <w:marLeft w:val="0"/>
      <w:marRight w:val="0"/>
      <w:marTop w:val="0"/>
      <w:marBottom w:val="0"/>
      <w:divBdr>
        <w:top w:val="none" w:sz="0" w:space="0" w:color="auto"/>
        <w:left w:val="none" w:sz="0" w:space="0" w:color="auto"/>
        <w:bottom w:val="none" w:sz="0" w:space="0" w:color="auto"/>
        <w:right w:val="none" w:sz="0" w:space="0" w:color="auto"/>
      </w:divBdr>
    </w:div>
    <w:div w:id="200289729">
      <w:bodyDiv w:val="1"/>
      <w:marLeft w:val="0"/>
      <w:marRight w:val="0"/>
      <w:marTop w:val="0"/>
      <w:marBottom w:val="0"/>
      <w:divBdr>
        <w:top w:val="none" w:sz="0" w:space="0" w:color="auto"/>
        <w:left w:val="none" w:sz="0" w:space="0" w:color="auto"/>
        <w:bottom w:val="none" w:sz="0" w:space="0" w:color="auto"/>
        <w:right w:val="none" w:sz="0" w:space="0" w:color="auto"/>
      </w:divBdr>
      <w:divsChild>
        <w:div w:id="19480043">
          <w:marLeft w:val="0"/>
          <w:marRight w:val="0"/>
          <w:marTop w:val="0"/>
          <w:marBottom w:val="0"/>
          <w:divBdr>
            <w:top w:val="none" w:sz="0" w:space="0" w:color="auto"/>
            <w:left w:val="none" w:sz="0" w:space="0" w:color="auto"/>
            <w:bottom w:val="none" w:sz="0" w:space="0" w:color="auto"/>
            <w:right w:val="none" w:sz="0" w:space="0" w:color="auto"/>
          </w:divBdr>
          <w:divsChild>
            <w:div w:id="1751346807">
              <w:marLeft w:val="0"/>
              <w:marRight w:val="0"/>
              <w:marTop w:val="374"/>
              <w:marBottom w:val="561"/>
              <w:divBdr>
                <w:top w:val="none" w:sz="0" w:space="0" w:color="auto"/>
                <w:left w:val="none" w:sz="0" w:space="0" w:color="auto"/>
                <w:bottom w:val="none" w:sz="0" w:space="0" w:color="auto"/>
                <w:right w:val="none" w:sz="0" w:space="0" w:color="auto"/>
              </w:divBdr>
            </w:div>
          </w:divsChild>
        </w:div>
      </w:divsChild>
    </w:div>
    <w:div w:id="222765543">
      <w:bodyDiv w:val="1"/>
      <w:marLeft w:val="0"/>
      <w:marRight w:val="0"/>
      <w:marTop w:val="0"/>
      <w:marBottom w:val="0"/>
      <w:divBdr>
        <w:top w:val="none" w:sz="0" w:space="0" w:color="auto"/>
        <w:left w:val="none" w:sz="0" w:space="0" w:color="auto"/>
        <w:bottom w:val="none" w:sz="0" w:space="0" w:color="auto"/>
        <w:right w:val="none" w:sz="0" w:space="0" w:color="auto"/>
      </w:divBdr>
    </w:div>
    <w:div w:id="243220282">
      <w:bodyDiv w:val="1"/>
      <w:marLeft w:val="0"/>
      <w:marRight w:val="0"/>
      <w:marTop w:val="0"/>
      <w:marBottom w:val="0"/>
      <w:divBdr>
        <w:top w:val="none" w:sz="0" w:space="0" w:color="auto"/>
        <w:left w:val="none" w:sz="0" w:space="0" w:color="auto"/>
        <w:bottom w:val="none" w:sz="0" w:space="0" w:color="auto"/>
        <w:right w:val="none" w:sz="0" w:space="0" w:color="auto"/>
      </w:divBdr>
    </w:div>
    <w:div w:id="243497121">
      <w:bodyDiv w:val="1"/>
      <w:marLeft w:val="0"/>
      <w:marRight w:val="0"/>
      <w:marTop w:val="0"/>
      <w:marBottom w:val="0"/>
      <w:divBdr>
        <w:top w:val="none" w:sz="0" w:space="0" w:color="auto"/>
        <w:left w:val="none" w:sz="0" w:space="0" w:color="auto"/>
        <w:bottom w:val="none" w:sz="0" w:space="0" w:color="auto"/>
        <w:right w:val="none" w:sz="0" w:space="0" w:color="auto"/>
      </w:divBdr>
      <w:divsChild>
        <w:div w:id="468746229">
          <w:marLeft w:val="0"/>
          <w:marRight w:val="0"/>
          <w:marTop w:val="0"/>
          <w:marBottom w:val="0"/>
          <w:divBdr>
            <w:top w:val="none" w:sz="0" w:space="0" w:color="auto"/>
            <w:left w:val="none" w:sz="0" w:space="0" w:color="auto"/>
            <w:bottom w:val="none" w:sz="0" w:space="0" w:color="auto"/>
            <w:right w:val="none" w:sz="0" w:space="0" w:color="auto"/>
          </w:divBdr>
          <w:divsChild>
            <w:div w:id="165558870">
              <w:marLeft w:val="0"/>
              <w:marRight w:val="0"/>
              <w:marTop w:val="374"/>
              <w:marBottom w:val="561"/>
              <w:divBdr>
                <w:top w:val="none" w:sz="0" w:space="0" w:color="auto"/>
                <w:left w:val="none" w:sz="0" w:space="0" w:color="auto"/>
                <w:bottom w:val="none" w:sz="0" w:space="0" w:color="auto"/>
                <w:right w:val="none" w:sz="0" w:space="0" w:color="auto"/>
              </w:divBdr>
            </w:div>
          </w:divsChild>
        </w:div>
      </w:divsChild>
    </w:div>
    <w:div w:id="274870289">
      <w:bodyDiv w:val="1"/>
      <w:marLeft w:val="0"/>
      <w:marRight w:val="0"/>
      <w:marTop w:val="0"/>
      <w:marBottom w:val="0"/>
      <w:divBdr>
        <w:top w:val="none" w:sz="0" w:space="0" w:color="auto"/>
        <w:left w:val="none" w:sz="0" w:space="0" w:color="auto"/>
        <w:bottom w:val="none" w:sz="0" w:space="0" w:color="auto"/>
        <w:right w:val="none" w:sz="0" w:space="0" w:color="auto"/>
      </w:divBdr>
    </w:div>
    <w:div w:id="290945921">
      <w:bodyDiv w:val="1"/>
      <w:marLeft w:val="0"/>
      <w:marRight w:val="0"/>
      <w:marTop w:val="0"/>
      <w:marBottom w:val="0"/>
      <w:divBdr>
        <w:top w:val="none" w:sz="0" w:space="0" w:color="auto"/>
        <w:left w:val="none" w:sz="0" w:space="0" w:color="auto"/>
        <w:bottom w:val="none" w:sz="0" w:space="0" w:color="auto"/>
        <w:right w:val="none" w:sz="0" w:space="0" w:color="auto"/>
      </w:divBdr>
    </w:div>
    <w:div w:id="306130147">
      <w:bodyDiv w:val="1"/>
      <w:marLeft w:val="0"/>
      <w:marRight w:val="0"/>
      <w:marTop w:val="0"/>
      <w:marBottom w:val="0"/>
      <w:divBdr>
        <w:top w:val="none" w:sz="0" w:space="0" w:color="auto"/>
        <w:left w:val="none" w:sz="0" w:space="0" w:color="auto"/>
        <w:bottom w:val="none" w:sz="0" w:space="0" w:color="auto"/>
        <w:right w:val="none" w:sz="0" w:space="0" w:color="auto"/>
      </w:divBdr>
    </w:div>
    <w:div w:id="327902173">
      <w:bodyDiv w:val="1"/>
      <w:marLeft w:val="0"/>
      <w:marRight w:val="0"/>
      <w:marTop w:val="0"/>
      <w:marBottom w:val="0"/>
      <w:divBdr>
        <w:top w:val="none" w:sz="0" w:space="0" w:color="auto"/>
        <w:left w:val="none" w:sz="0" w:space="0" w:color="auto"/>
        <w:bottom w:val="none" w:sz="0" w:space="0" w:color="auto"/>
        <w:right w:val="none" w:sz="0" w:space="0" w:color="auto"/>
      </w:divBdr>
    </w:div>
    <w:div w:id="381370360">
      <w:bodyDiv w:val="1"/>
      <w:marLeft w:val="0"/>
      <w:marRight w:val="0"/>
      <w:marTop w:val="0"/>
      <w:marBottom w:val="0"/>
      <w:divBdr>
        <w:top w:val="none" w:sz="0" w:space="0" w:color="auto"/>
        <w:left w:val="none" w:sz="0" w:space="0" w:color="auto"/>
        <w:bottom w:val="none" w:sz="0" w:space="0" w:color="auto"/>
        <w:right w:val="none" w:sz="0" w:space="0" w:color="auto"/>
      </w:divBdr>
    </w:div>
    <w:div w:id="424694665">
      <w:bodyDiv w:val="1"/>
      <w:marLeft w:val="0"/>
      <w:marRight w:val="0"/>
      <w:marTop w:val="0"/>
      <w:marBottom w:val="0"/>
      <w:divBdr>
        <w:top w:val="none" w:sz="0" w:space="0" w:color="auto"/>
        <w:left w:val="none" w:sz="0" w:space="0" w:color="auto"/>
        <w:bottom w:val="none" w:sz="0" w:space="0" w:color="auto"/>
        <w:right w:val="none" w:sz="0" w:space="0" w:color="auto"/>
      </w:divBdr>
    </w:div>
    <w:div w:id="447310731">
      <w:bodyDiv w:val="1"/>
      <w:marLeft w:val="0"/>
      <w:marRight w:val="0"/>
      <w:marTop w:val="0"/>
      <w:marBottom w:val="0"/>
      <w:divBdr>
        <w:top w:val="none" w:sz="0" w:space="0" w:color="auto"/>
        <w:left w:val="none" w:sz="0" w:space="0" w:color="auto"/>
        <w:bottom w:val="none" w:sz="0" w:space="0" w:color="auto"/>
        <w:right w:val="none" w:sz="0" w:space="0" w:color="auto"/>
      </w:divBdr>
    </w:div>
    <w:div w:id="451830089">
      <w:bodyDiv w:val="1"/>
      <w:marLeft w:val="0"/>
      <w:marRight w:val="0"/>
      <w:marTop w:val="0"/>
      <w:marBottom w:val="0"/>
      <w:divBdr>
        <w:top w:val="none" w:sz="0" w:space="0" w:color="auto"/>
        <w:left w:val="none" w:sz="0" w:space="0" w:color="auto"/>
        <w:bottom w:val="none" w:sz="0" w:space="0" w:color="auto"/>
        <w:right w:val="none" w:sz="0" w:space="0" w:color="auto"/>
      </w:divBdr>
    </w:div>
    <w:div w:id="453250567">
      <w:bodyDiv w:val="1"/>
      <w:marLeft w:val="0"/>
      <w:marRight w:val="0"/>
      <w:marTop w:val="0"/>
      <w:marBottom w:val="0"/>
      <w:divBdr>
        <w:top w:val="none" w:sz="0" w:space="0" w:color="auto"/>
        <w:left w:val="none" w:sz="0" w:space="0" w:color="auto"/>
        <w:bottom w:val="none" w:sz="0" w:space="0" w:color="auto"/>
        <w:right w:val="none" w:sz="0" w:space="0" w:color="auto"/>
      </w:divBdr>
    </w:div>
    <w:div w:id="499664250">
      <w:bodyDiv w:val="1"/>
      <w:marLeft w:val="0"/>
      <w:marRight w:val="0"/>
      <w:marTop w:val="0"/>
      <w:marBottom w:val="0"/>
      <w:divBdr>
        <w:top w:val="none" w:sz="0" w:space="0" w:color="auto"/>
        <w:left w:val="none" w:sz="0" w:space="0" w:color="auto"/>
        <w:bottom w:val="none" w:sz="0" w:space="0" w:color="auto"/>
        <w:right w:val="none" w:sz="0" w:space="0" w:color="auto"/>
      </w:divBdr>
    </w:div>
    <w:div w:id="516771405">
      <w:bodyDiv w:val="1"/>
      <w:marLeft w:val="0"/>
      <w:marRight w:val="0"/>
      <w:marTop w:val="0"/>
      <w:marBottom w:val="0"/>
      <w:divBdr>
        <w:top w:val="none" w:sz="0" w:space="0" w:color="auto"/>
        <w:left w:val="none" w:sz="0" w:space="0" w:color="auto"/>
        <w:bottom w:val="none" w:sz="0" w:space="0" w:color="auto"/>
        <w:right w:val="none" w:sz="0" w:space="0" w:color="auto"/>
      </w:divBdr>
    </w:div>
    <w:div w:id="539123119">
      <w:bodyDiv w:val="1"/>
      <w:marLeft w:val="0"/>
      <w:marRight w:val="0"/>
      <w:marTop w:val="0"/>
      <w:marBottom w:val="0"/>
      <w:divBdr>
        <w:top w:val="none" w:sz="0" w:space="0" w:color="auto"/>
        <w:left w:val="none" w:sz="0" w:space="0" w:color="auto"/>
        <w:bottom w:val="none" w:sz="0" w:space="0" w:color="auto"/>
        <w:right w:val="none" w:sz="0" w:space="0" w:color="auto"/>
      </w:divBdr>
    </w:div>
    <w:div w:id="571350186">
      <w:bodyDiv w:val="1"/>
      <w:marLeft w:val="0"/>
      <w:marRight w:val="0"/>
      <w:marTop w:val="0"/>
      <w:marBottom w:val="0"/>
      <w:divBdr>
        <w:top w:val="none" w:sz="0" w:space="0" w:color="auto"/>
        <w:left w:val="none" w:sz="0" w:space="0" w:color="auto"/>
        <w:bottom w:val="none" w:sz="0" w:space="0" w:color="auto"/>
        <w:right w:val="none" w:sz="0" w:space="0" w:color="auto"/>
      </w:divBdr>
    </w:div>
    <w:div w:id="601882663">
      <w:bodyDiv w:val="1"/>
      <w:marLeft w:val="0"/>
      <w:marRight w:val="0"/>
      <w:marTop w:val="0"/>
      <w:marBottom w:val="0"/>
      <w:divBdr>
        <w:top w:val="none" w:sz="0" w:space="0" w:color="auto"/>
        <w:left w:val="none" w:sz="0" w:space="0" w:color="auto"/>
        <w:bottom w:val="none" w:sz="0" w:space="0" w:color="auto"/>
        <w:right w:val="none" w:sz="0" w:space="0" w:color="auto"/>
      </w:divBdr>
    </w:div>
    <w:div w:id="628246397">
      <w:bodyDiv w:val="1"/>
      <w:marLeft w:val="0"/>
      <w:marRight w:val="0"/>
      <w:marTop w:val="0"/>
      <w:marBottom w:val="0"/>
      <w:divBdr>
        <w:top w:val="none" w:sz="0" w:space="0" w:color="auto"/>
        <w:left w:val="none" w:sz="0" w:space="0" w:color="auto"/>
        <w:bottom w:val="none" w:sz="0" w:space="0" w:color="auto"/>
        <w:right w:val="none" w:sz="0" w:space="0" w:color="auto"/>
      </w:divBdr>
    </w:div>
    <w:div w:id="666445478">
      <w:bodyDiv w:val="1"/>
      <w:marLeft w:val="0"/>
      <w:marRight w:val="0"/>
      <w:marTop w:val="0"/>
      <w:marBottom w:val="0"/>
      <w:divBdr>
        <w:top w:val="none" w:sz="0" w:space="0" w:color="auto"/>
        <w:left w:val="none" w:sz="0" w:space="0" w:color="auto"/>
        <w:bottom w:val="none" w:sz="0" w:space="0" w:color="auto"/>
        <w:right w:val="none" w:sz="0" w:space="0" w:color="auto"/>
      </w:divBdr>
    </w:div>
    <w:div w:id="677580633">
      <w:bodyDiv w:val="1"/>
      <w:marLeft w:val="0"/>
      <w:marRight w:val="0"/>
      <w:marTop w:val="0"/>
      <w:marBottom w:val="0"/>
      <w:divBdr>
        <w:top w:val="none" w:sz="0" w:space="0" w:color="auto"/>
        <w:left w:val="none" w:sz="0" w:space="0" w:color="auto"/>
        <w:bottom w:val="none" w:sz="0" w:space="0" w:color="auto"/>
        <w:right w:val="none" w:sz="0" w:space="0" w:color="auto"/>
      </w:divBdr>
    </w:div>
    <w:div w:id="696389820">
      <w:bodyDiv w:val="1"/>
      <w:marLeft w:val="0"/>
      <w:marRight w:val="0"/>
      <w:marTop w:val="0"/>
      <w:marBottom w:val="0"/>
      <w:divBdr>
        <w:top w:val="none" w:sz="0" w:space="0" w:color="auto"/>
        <w:left w:val="none" w:sz="0" w:space="0" w:color="auto"/>
        <w:bottom w:val="none" w:sz="0" w:space="0" w:color="auto"/>
        <w:right w:val="none" w:sz="0" w:space="0" w:color="auto"/>
      </w:divBdr>
    </w:div>
    <w:div w:id="769006078">
      <w:bodyDiv w:val="1"/>
      <w:marLeft w:val="0"/>
      <w:marRight w:val="0"/>
      <w:marTop w:val="0"/>
      <w:marBottom w:val="0"/>
      <w:divBdr>
        <w:top w:val="none" w:sz="0" w:space="0" w:color="auto"/>
        <w:left w:val="none" w:sz="0" w:space="0" w:color="auto"/>
        <w:bottom w:val="none" w:sz="0" w:space="0" w:color="auto"/>
        <w:right w:val="none" w:sz="0" w:space="0" w:color="auto"/>
      </w:divBdr>
    </w:div>
    <w:div w:id="786778738">
      <w:bodyDiv w:val="1"/>
      <w:marLeft w:val="0"/>
      <w:marRight w:val="0"/>
      <w:marTop w:val="0"/>
      <w:marBottom w:val="0"/>
      <w:divBdr>
        <w:top w:val="none" w:sz="0" w:space="0" w:color="auto"/>
        <w:left w:val="none" w:sz="0" w:space="0" w:color="auto"/>
        <w:bottom w:val="none" w:sz="0" w:space="0" w:color="auto"/>
        <w:right w:val="none" w:sz="0" w:space="0" w:color="auto"/>
      </w:divBdr>
    </w:div>
    <w:div w:id="804394226">
      <w:bodyDiv w:val="1"/>
      <w:marLeft w:val="0"/>
      <w:marRight w:val="0"/>
      <w:marTop w:val="0"/>
      <w:marBottom w:val="0"/>
      <w:divBdr>
        <w:top w:val="none" w:sz="0" w:space="0" w:color="auto"/>
        <w:left w:val="none" w:sz="0" w:space="0" w:color="auto"/>
        <w:bottom w:val="none" w:sz="0" w:space="0" w:color="auto"/>
        <w:right w:val="none" w:sz="0" w:space="0" w:color="auto"/>
      </w:divBdr>
    </w:div>
    <w:div w:id="813715890">
      <w:bodyDiv w:val="1"/>
      <w:marLeft w:val="0"/>
      <w:marRight w:val="0"/>
      <w:marTop w:val="0"/>
      <w:marBottom w:val="0"/>
      <w:divBdr>
        <w:top w:val="none" w:sz="0" w:space="0" w:color="auto"/>
        <w:left w:val="none" w:sz="0" w:space="0" w:color="auto"/>
        <w:bottom w:val="none" w:sz="0" w:space="0" w:color="auto"/>
        <w:right w:val="none" w:sz="0" w:space="0" w:color="auto"/>
      </w:divBdr>
    </w:div>
    <w:div w:id="820538257">
      <w:bodyDiv w:val="1"/>
      <w:marLeft w:val="0"/>
      <w:marRight w:val="0"/>
      <w:marTop w:val="0"/>
      <w:marBottom w:val="0"/>
      <w:divBdr>
        <w:top w:val="none" w:sz="0" w:space="0" w:color="auto"/>
        <w:left w:val="none" w:sz="0" w:space="0" w:color="auto"/>
        <w:bottom w:val="none" w:sz="0" w:space="0" w:color="auto"/>
        <w:right w:val="none" w:sz="0" w:space="0" w:color="auto"/>
      </w:divBdr>
    </w:div>
    <w:div w:id="835263158">
      <w:bodyDiv w:val="1"/>
      <w:marLeft w:val="0"/>
      <w:marRight w:val="0"/>
      <w:marTop w:val="0"/>
      <w:marBottom w:val="0"/>
      <w:divBdr>
        <w:top w:val="none" w:sz="0" w:space="0" w:color="auto"/>
        <w:left w:val="none" w:sz="0" w:space="0" w:color="auto"/>
        <w:bottom w:val="none" w:sz="0" w:space="0" w:color="auto"/>
        <w:right w:val="none" w:sz="0" w:space="0" w:color="auto"/>
      </w:divBdr>
    </w:div>
    <w:div w:id="841971906">
      <w:bodyDiv w:val="1"/>
      <w:marLeft w:val="0"/>
      <w:marRight w:val="0"/>
      <w:marTop w:val="0"/>
      <w:marBottom w:val="0"/>
      <w:divBdr>
        <w:top w:val="none" w:sz="0" w:space="0" w:color="auto"/>
        <w:left w:val="none" w:sz="0" w:space="0" w:color="auto"/>
        <w:bottom w:val="none" w:sz="0" w:space="0" w:color="auto"/>
        <w:right w:val="none" w:sz="0" w:space="0" w:color="auto"/>
      </w:divBdr>
    </w:div>
    <w:div w:id="842282083">
      <w:bodyDiv w:val="1"/>
      <w:marLeft w:val="0"/>
      <w:marRight w:val="0"/>
      <w:marTop w:val="0"/>
      <w:marBottom w:val="0"/>
      <w:divBdr>
        <w:top w:val="none" w:sz="0" w:space="0" w:color="auto"/>
        <w:left w:val="none" w:sz="0" w:space="0" w:color="auto"/>
        <w:bottom w:val="none" w:sz="0" w:space="0" w:color="auto"/>
        <w:right w:val="none" w:sz="0" w:space="0" w:color="auto"/>
      </w:divBdr>
    </w:div>
    <w:div w:id="847795178">
      <w:bodyDiv w:val="1"/>
      <w:marLeft w:val="0"/>
      <w:marRight w:val="0"/>
      <w:marTop w:val="0"/>
      <w:marBottom w:val="0"/>
      <w:divBdr>
        <w:top w:val="none" w:sz="0" w:space="0" w:color="auto"/>
        <w:left w:val="none" w:sz="0" w:space="0" w:color="auto"/>
        <w:bottom w:val="none" w:sz="0" w:space="0" w:color="auto"/>
        <w:right w:val="none" w:sz="0" w:space="0" w:color="auto"/>
      </w:divBdr>
    </w:div>
    <w:div w:id="859197172">
      <w:bodyDiv w:val="1"/>
      <w:marLeft w:val="0"/>
      <w:marRight w:val="0"/>
      <w:marTop w:val="0"/>
      <w:marBottom w:val="0"/>
      <w:divBdr>
        <w:top w:val="none" w:sz="0" w:space="0" w:color="auto"/>
        <w:left w:val="none" w:sz="0" w:space="0" w:color="auto"/>
        <w:bottom w:val="none" w:sz="0" w:space="0" w:color="auto"/>
        <w:right w:val="none" w:sz="0" w:space="0" w:color="auto"/>
      </w:divBdr>
    </w:div>
    <w:div w:id="874856210">
      <w:bodyDiv w:val="1"/>
      <w:marLeft w:val="0"/>
      <w:marRight w:val="0"/>
      <w:marTop w:val="0"/>
      <w:marBottom w:val="0"/>
      <w:divBdr>
        <w:top w:val="none" w:sz="0" w:space="0" w:color="auto"/>
        <w:left w:val="none" w:sz="0" w:space="0" w:color="auto"/>
        <w:bottom w:val="none" w:sz="0" w:space="0" w:color="auto"/>
        <w:right w:val="none" w:sz="0" w:space="0" w:color="auto"/>
      </w:divBdr>
    </w:div>
    <w:div w:id="884296871">
      <w:bodyDiv w:val="1"/>
      <w:marLeft w:val="0"/>
      <w:marRight w:val="0"/>
      <w:marTop w:val="0"/>
      <w:marBottom w:val="0"/>
      <w:divBdr>
        <w:top w:val="none" w:sz="0" w:space="0" w:color="auto"/>
        <w:left w:val="none" w:sz="0" w:space="0" w:color="auto"/>
        <w:bottom w:val="none" w:sz="0" w:space="0" w:color="auto"/>
        <w:right w:val="none" w:sz="0" w:space="0" w:color="auto"/>
      </w:divBdr>
    </w:div>
    <w:div w:id="931665669">
      <w:bodyDiv w:val="1"/>
      <w:marLeft w:val="0"/>
      <w:marRight w:val="0"/>
      <w:marTop w:val="0"/>
      <w:marBottom w:val="0"/>
      <w:divBdr>
        <w:top w:val="none" w:sz="0" w:space="0" w:color="auto"/>
        <w:left w:val="none" w:sz="0" w:space="0" w:color="auto"/>
        <w:bottom w:val="none" w:sz="0" w:space="0" w:color="auto"/>
        <w:right w:val="none" w:sz="0" w:space="0" w:color="auto"/>
      </w:divBdr>
    </w:div>
    <w:div w:id="936979495">
      <w:bodyDiv w:val="1"/>
      <w:marLeft w:val="0"/>
      <w:marRight w:val="0"/>
      <w:marTop w:val="0"/>
      <w:marBottom w:val="0"/>
      <w:divBdr>
        <w:top w:val="none" w:sz="0" w:space="0" w:color="auto"/>
        <w:left w:val="none" w:sz="0" w:space="0" w:color="auto"/>
        <w:bottom w:val="none" w:sz="0" w:space="0" w:color="auto"/>
        <w:right w:val="none" w:sz="0" w:space="0" w:color="auto"/>
      </w:divBdr>
    </w:div>
    <w:div w:id="940184158">
      <w:bodyDiv w:val="1"/>
      <w:marLeft w:val="0"/>
      <w:marRight w:val="0"/>
      <w:marTop w:val="0"/>
      <w:marBottom w:val="0"/>
      <w:divBdr>
        <w:top w:val="none" w:sz="0" w:space="0" w:color="auto"/>
        <w:left w:val="none" w:sz="0" w:space="0" w:color="auto"/>
        <w:bottom w:val="none" w:sz="0" w:space="0" w:color="auto"/>
        <w:right w:val="none" w:sz="0" w:space="0" w:color="auto"/>
      </w:divBdr>
    </w:div>
    <w:div w:id="940455246">
      <w:bodyDiv w:val="1"/>
      <w:marLeft w:val="0"/>
      <w:marRight w:val="0"/>
      <w:marTop w:val="0"/>
      <w:marBottom w:val="0"/>
      <w:divBdr>
        <w:top w:val="none" w:sz="0" w:space="0" w:color="auto"/>
        <w:left w:val="none" w:sz="0" w:space="0" w:color="auto"/>
        <w:bottom w:val="none" w:sz="0" w:space="0" w:color="auto"/>
        <w:right w:val="none" w:sz="0" w:space="0" w:color="auto"/>
      </w:divBdr>
    </w:div>
    <w:div w:id="949241994">
      <w:bodyDiv w:val="1"/>
      <w:marLeft w:val="0"/>
      <w:marRight w:val="0"/>
      <w:marTop w:val="0"/>
      <w:marBottom w:val="0"/>
      <w:divBdr>
        <w:top w:val="none" w:sz="0" w:space="0" w:color="auto"/>
        <w:left w:val="none" w:sz="0" w:space="0" w:color="auto"/>
        <w:bottom w:val="none" w:sz="0" w:space="0" w:color="auto"/>
        <w:right w:val="none" w:sz="0" w:space="0" w:color="auto"/>
      </w:divBdr>
    </w:div>
    <w:div w:id="960964425">
      <w:bodyDiv w:val="1"/>
      <w:marLeft w:val="0"/>
      <w:marRight w:val="0"/>
      <w:marTop w:val="0"/>
      <w:marBottom w:val="0"/>
      <w:divBdr>
        <w:top w:val="none" w:sz="0" w:space="0" w:color="auto"/>
        <w:left w:val="none" w:sz="0" w:space="0" w:color="auto"/>
        <w:bottom w:val="none" w:sz="0" w:space="0" w:color="auto"/>
        <w:right w:val="none" w:sz="0" w:space="0" w:color="auto"/>
      </w:divBdr>
    </w:div>
    <w:div w:id="968049788">
      <w:bodyDiv w:val="1"/>
      <w:marLeft w:val="0"/>
      <w:marRight w:val="0"/>
      <w:marTop w:val="0"/>
      <w:marBottom w:val="0"/>
      <w:divBdr>
        <w:top w:val="none" w:sz="0" w:space="0" w:color="auto"/>
        <w:left w:val="none" w:sz="0" w:space="0" w:color="auto"/>
        <w:bottom w:val="none" w:sz="0" w:space="0" w:color="auto"/>
        <w:right w:val="none" w:sz="0" w:space="0" w:color="auto"/>
      </w:divBdr>
    </w:div>
    <w:div w:id="970672849">
      <w:bodyDiv w:val="1"/>
      <w:marLeft w:val="0"/>
      <w:marRight w:val="0"/>
      <w:marTop w:val="0"/>
      <w:marBottom w:val="0"/>
      <w:divBdr>
        <w:top w:val="none" w:sz="0" w:space="0" w:color="auto"/>
        <w:left w:val="none" w:sz="0" w:space="0" w:color="auto"/>
        <w:bottom w:val="none" w:sz="0" w:space="0" w:color="auto"/>
        <w:right w:val="none" w:sz="0" w:space="0" w:color="auto"/>
      </w:divBdr>
    </w:div>
    <w:div w:id="981160045">
      <w:bodyDiv w:val="1"/>
      <w:marLeft w:val="0"/>
      <w:marRight w:val="0"/>
      <w:marTop w:val="0"/>
      <w:marBottom w:val="0"/>
      <w:divBdr>
        <w:top w:val="none" w:sz="0" w:space="0" w:color="auto"/>
        <w:left w:val="none" w:sz="0" w:space="0" w:color="auto"/>
        <w:bottom w:val="none" w:sz="0" w:space="0" w:color="auto"/>
        <w:right w:val="none" w:sz="0" w:space="0" w:color="auto"/>
      </w:divBdr>
    </w:div>
    <w:div w:id="992294824">
      <w:bodyDiv w:val="1"/>
      <w:marLeft w:val="0"/>
      <w:marRight w:val="0"/>
      <w:marTop w:val="0"/>
      <w:marBottom w:val="0"/>
      <w:divBdr>
        <w:top w:val="none" w:sz="0" w:space="0" w:color="auto"/>
        <w:left w:val="none" w:sz="0" w:space="0" w:color="auto"/>
        <w:bottom w:val="none" w:sz="0" w:space="0" w:color="auto"/>
        <w:right w:val="none" w:sz="0" w:space="0" w:color="auto"/>
      </w:divBdr>
    </w:div>
    <w:div w:id="996033484">
      <w:bodyDiv w:val="1"/>
      <w:marLeft w:val="0"/>
      <w:marRight w:val="0"/>
      <w:marTop w:val="0"/>
      <w:marBottom w:val="0"/>
      <w:divBdr>
        <w:top w:val="none" w:sz="0" w:space="0" w:color="auto"/>
        <w:left w:val="none" w:sz="0" w:space="0" w:color="auto"/>
        <w:bottom w:val="none" w:sz="0" w:space="0" w:color="auto"/>
        <w:right w:val="none" w:sz="0" w:space="0" w:color="auto"/>
      </w:divBdr>
    </w:div>
    <w:div w:id="998845259">
      <w:bodyDiv w:val="1"/>
      <w:marLeft w:val="0"/>
      <w:marRight w:val="0"/>
      <w:marTop w:val="0"/>
      <w:marBottom w:val="0"/>
      <w:divBdr>
        <w:top w:val="none" w:sz="0" w:space="0" w:color="auto"/>
        <w:left w:val="none" w:sz="0" w:space="0" w:color="auto"/>
        <w:bottom w:val="none" w:sz="0" w:space="0" w:color="auto"/>
        <w:right w:val="none" w:sz="0" w:space="0" w:color="auto"/>
      </w:divBdr>
    </w:div>
    <w:div w:id="1007558233">
      <w:bodyDiv w:val="1"/>
      <w:marLeft w:val="0"/>
      <w:marRight w:val="0"/>
      <w:marTop w:val="0"/>
      <w:marBottom w:val="0"/>
      <w:divBdr>
        <w:top w:val="none" w:sz="0" w:space="0" w:color="auto"/>
        <w:left w:val="none" w:sz="0" w:space="0" w:color="auto"/>
        <w:bottom w:val="none" w:sz="0" w:space="0" w:color="auto"/>
        <w:right w:val="none" w:sz="0" w:space="0" w:color="auto"/>
      </w:divBdr>
    </w:div>
    <w:div w:id="1008295484">
      <w:bodyDiv w:val="1"/>
      <w:marLeft w:val="0"/>
      <w:marRight w:val="0"/>
      <w:marTop w:val="0"/>
      <w:marBottom w:val="0"/>
      <w:divBdr>
        <w:top w:val="none" w:sz="0" w:space="0" w:color="auto"/>
        <w:left w:val="none" w:sz="0" w:space="0" w:color="auto"/>
        <w:bottom w:val="none" w:sz="0" w:space="0" w:color="auto"/>
        <w:right w:val="none" w:sz="0" w:space="0" w:color="auto"/>
      </w:divBdr>
    </w:div>
    <w:div w:id="1029141500">
      <w:bodyDiv w:val="1"/>
      <w:marLeft w:val="0"/>
      <w:marRight w:val="0"/>
      <w:marTop w:val="0"/>
      <w:marBottom w:val="0"/>
      <w:divBdr>
        <w:top w:val="none" w:sz="0" w:space="0" w:color="auto"/>
        <w:left w:val="none" w:sz="0" w:space="0" w:color="auto"/>
        <w:bottom w:val="none" w:sz="0" w:space="0" w:color="auto"/>
        <w:right w:val="none" w:sz="0" w:space="0" w:color="auto"/>
      </w:divBdr>
    </w:div>
    <w:div w:id="1042560999">
      <w:bodyDiv w:val="1"/>
      <w:marLeft w:val="0"/>
      <w:marRight w:val="0"/>
      <w:marTop w:val="0"/>
      <w:marBottom w:val="0"/>
      <w:divBdr>
        <w:top w:val="none" w:sz="0" w:space="0" w:color="auto"/>
        <w:left w:val="none" w:sz="0" w:space="0" w:color="auto"/>
        <w:bottom w:val="none" w:sz="0" w:space="0" w:color="auto"/>
        <w:right w:val="none" w:sz="0" w:space="0" w:color="auto"/>
      </w:divBdr>
    </w:div>
    <w:div w:id="1054086012">
      <w:bodyDiv w:val="1"/>
      <w:marLeft w:val="0"/>
      <w:marRight w:val="0"/>
      <w:marTop w:val="0"/>
      <w:marBottom w:val="0"/>
      <w:divBdr>
        <w:top w:val="none" w:sz="0" w:space="0" w:color="auto"/>
        <w:left w:val="none" w:sz="0" w:space="0" w:color="auto"/>
        <w:bottom w:val="none" w:sz="0" w:space="0" w:color="auto"/>
        <w:right w:val="none" w:sz="0" w:space="0" w:color="auto"/>
      </w:divBdr>
    </w:div>
    <w:div w:id="1071539163">
      <w:bodyDiv w:val="1"/>
      <w:marLeft w:val="0"/>
      <w:marRight w:val="0"/>
      <w:marTop w:val="0"/>
      <w:marBottom w:val="0"/>
      <w:divBdr>
        <w:top w:val="none" w:sz="0" w:space="0" w:color="auto"/>
        <w:left w:val="none" w:sz="0" w:space="0" w:color="auto"/>
        <w:bottom w:val="none" w:sz="0" w:space="0" w:color="auto"/>
        <w:right w:val="none" w:sz="0" w:space="0" w:color="auto"/>
      </w:divBdr>
    </w:div>
    <w:div w:id="1081945995">
      <w:bodyDiv w:val="1"/>
      <w:marLeft w:val="0"/>
      <w:marRight w:val="0"/>
      <w:marTop w:val="0"/>
      <w:marBottom w:val="0"/>
      <w:divBdr>
        <w:top w:val="none" w:sz="0" w:space="0" w:color="auto"/>
        <w:left w:val="none" w:sz="0" w:space="0" w:color="auto"/>
        <w:bottom w:val="none" w:sz="0" w:space="0" w:color="auto"/>
        <w:right w:val="none" w:sz="0" w:space="0" w:color="auto"/>
      </w:divBdr>
    </w:div>
    <w:div w:id="1090152294">
      <w:bodyDiv w:val="1"/>
      <w:marLeft w:val="0"/>
      <w:marRight w:val="0"/>
      <w:marTop w:val="0"/>
      <w:marBottom w:val="0"/>
      <w:divBdr>
        <w:top w:val="none" w:sz="0" w:space="0" w:color="auto"/>
        <w:left w:val="none" w:sz="0" w:space="0" w:color="auto"/>
        <w:bottom w:val="none" w:sz="0" w:space="0" w:color="auto"/>
        <w:right w:val="none" w:sz="0" w:space="0" w:color="auto"/>
      </w:divBdr>
    </w:div>
    <w:div w:id="1098284135">
      <w:bodyDiv w:val="1"/>
      <w:marLeft w:val="0"/>
      <w:marRight w:val="0"/>
      <w:marTop w:val="0"/>
      <w:marBottom w:val="0"/>
      <w:divBdr>
        <w:top w:val="none" w:sz="0" w:space="0" w:color="auto"/>
        <w:left w:val="none" w:sz="0" w:space="0" w:color="auto"/>
        <w:bottom w:val="none" w:sz="0" w:space="0" w:color="auto"/>
        <w:right w:val="none" w:sz="0" w:space="0" w:color="auto"/>
      </w:divBdr>
    </w:div>
    <w:div w:id="1113862196">
      <w:bodyDiv w:val="1"/>
      <w:marLeft w:val="0"/>
      <w:marRight w:val="0"/>
      <w:marTop w:val="0"/>
      <w:marBottom w:val="0"/>
      <w:divBdr>
        <w:top w:val="none" w:sz="0" w:space="0" w:color="auto"/>
        <w:left w:val="none" w:sz="0" w:space="0" w:color="auto"/>
        <w:bottom w:val="none" w:sz="0" w:space="0" w:color="auto"/>
        <w:right w:val="none" w:sz="0" w:space="0" w:color="auto"/>
      </w:divBdr>
    </w:div>
    <w:div w:id="1124537217">
      <w:bodyDiv w:val="1"/>
      <w:marLeft w:val="0"/>
      <w:marRight w:val="0"/>
      <w:marTop w:val="0"/>
      <w:marBottom w:val="0"/>
      <w:divBdr>
        <w:top w:val="none" w:sz="0" w:space="0" w:color="auto"/>
        <w:left w:val="none" w:sz="0" w:space="0" w:color="auto"/>
        <w:bottom w:val="none" w:sz="0" w:space="0" w:color="auto"/>
        <w:right w:val="none" w:sz="0" w:space="0" w:color="auto"/>
      </w:divBdr>
    </w:div>
    <w:div w:id="1162814739">
      <w:bodyDiv w:val="1"/>
      <w:marLeft w:val="0"/>
      <w:marRight w:val="0"/>
      <w:marTop w:val="0"/>
      <w:marBottom w:val="0"/>
      <w:divBdr>
        <w:top w:val="none" w:sz="0" w:space="0" w:color="auto"/>
        <w:left w:val="none" w:sz="0" w:space="0" w:color="auto"/>
        <w:bottom w:val="none" w:sz="0" w:space="0" w:color="auto"/>
        <w:right w:val="none" w:sz="0" w:space="0" w:color="auto"/>
      </w:divBdr>
    </w:div>
    <w:div w:id="1211454019">
      <w:bodyDiv w:val="1"/>
      <w:marLeft w:val="0"/>
      <w:marRight w:val="0"/>
      <w:marTop w:val="0"/>
      <w:marBottom w:val="0"/>
      <w:divBdr>
        <w:top w:val="none" w:sz="0" w:space="0" w:color="auto"/>
        <w:left w:val="none" w:sz="0" w:space="0" w:color="auto"/>
        <w:bottom w:val="none" w:sz="0" w:space="0" w:color="auto"/>
        <w:right w:val="none" w:sz="0" w:space="0" w:color="auto"/>
      </w:divBdr>
      <w:divsChild>
        <w:div w:id="1460567384">
          <w:marLeft w:val="0"/>
          <w:marRight w:val="0"/>
          <w:marTop w:val="0"/>
          <w:marBottom w:val="0"/>
          <w:divBdr>
            <w:top w:val="none" w:sz="0" w:space="0" w:color="auto"/>
            <w:left w:val="none" w:sz="0" w:space="0" w:color="auto"/>
            <w:bottom w:val="none" w:sz="0" w:space="0" w:color="auto"/>
            <w:right w:val="none" w:sz="0" w:space="0" w:color="auto"/>
          </w:divBdr>
          <w:divsChild>
            <w:div w:id="658777857">
              <w:marLeft w:val="0"/>
              <w:marRight w:val="0"/>
              <w:marTop w:val="374"/>
              <w:marBottom w:val="561"/>
              <w:divBdr>
                <w:top w:val="none" w:sz="0" w:space="0" w:color="auto"/>
                <w:left w:val="none" w:sz="0" w:space="0" w:color="auto"/>
                <w:bottom w:val="none" w:sz="0" w:space="0" w:color="auto"/>
                <w:right w:val="none" w:sz="0" w:space="0" w:color="auto"/>
              </w:divBdr>
              <w:divsChild>
                <w:div w:id="1740907016">
                  <w:marLeft w:val="0"/>
                  <w:marRight w:val="0"/>
                  <w:marTop w:val="0"/>
                  <w:marBottom w:val="0"/>
                  <w:divBdr>
                    <w:top w:val="none" w:sz="0" w:space="0" w:color="auto"/>
                    <w:left w:val="none" w:sz="0" w:space="0" w:color="auto"/>
                    <w:bottom w:val="none" w:sz="0" w:space="0" w:color="auto"/>
                    <w:right w:val="none" w:sz="0" w:space="0" w:color="auto"/>
                  </w:divBdr>
                  <w:divsChild>
                    <w:div w:id="13255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01265">
      <w:bodyDiv w:val="1"/>
      <w:marLeft w:val="0"/>
      <w:marRight w:val="0"/>
      <w:marTop w:val="0"/>
      <w:marBottom w:val="0"/>
      <w:divBdr>
        <w:top w:val="none" w:sz="0" w:space="0" w:color="auto"/>
        <w:left w:val="none" w:sz="0" w:space="0" w:color="auto"/>
        <w:bottom w:val="none" w:sz="0" w:space="0" w:color="auto"/>
        <w:right w:val="none" w:sz="0" w:space="0" w:color="auto"/>
      </w:divBdr>
    </w:div>
    <w:div w:id="1217470774">
      <w:bodyDiv w:val="1"/>
      <w:marLeft w:val="0"/>
      <w:marRight w:val="0"/>
      <w:marTop w:val="0"/>
      <w:marBottom w:val="0"/>
      <w:divBdr>
        <w:top w:val="none" w:sz="0" w:space="0" w:color="auto"/>
        <w:left w:val="none" w:sz="0" w:space="0" w:color="auto"/>
        <w:bottom w:val="none" w:sz="0" w:space="0" w:color="auto"/>
        <w:right w:val="none" w:sz="0" w:space="0" w:color="auto"/>
      </w:divBdr>
    </w:div>
    <w:div w:id="1234200438">
      <w:bodyDiv w:val="1"/>
      <w:marLeft w:val="0"/>
      <w:marRight w:val="0"/>
      <w:marTop w:val="0"/>
      <w:marBottom w:val="0"/>
      <w:divBdr>
        <w:top w:val="none" w:sz="0" w:space="0" w:color="auto"/>
        <w:left w:val="none" w:sz="0" w:space="0" w:color="auto"/>
        <w:bottom w:val="none" w:sz="0" w:space="0" w:color="auto"/>
        <w:right w:val="none" w:sz="0" w:space="0" w:color="auto"/>
      </w:divBdr>
    </w:div>
    <w:div w:id="1262449542">
      <w:bodyDiv w:val="1"/>
      <w:marLeft w:val="0"/>
      <w:marRight w:val="0"/>
      <w:marTop w:val="0"/>
      <w:marBottom w:val="0"/>
      <w:divBdr>
        <w:top w:val="none" w:sz="0" w:space="0" w:color="auto"/>
        <w:left w:val="none" w:sz="0" w:space="0" w:color="auto"/>
        <w:bottom w:val="none" w:sz="0" w:space="0" w:color="auto"/>
        <w:right w:val="none" w:sz="0" w:space="0" w:color="auto"/>
      </w:divBdr>
    </w:div>
    <w:div w:id="1297175502">
      <w:bodyDiv w:val="1"/>
      <w:marLeft w:val="0"/>
      <w:marRight w:val="0"/>
      <w:marTop w:val="0"/>
      <w:marBottom w:val="0"/>
      <w:divBdr>
        <w:top w:val="none" w:sz="0" w:space="0" w:color="auto"/>
        <w:left w:val="none" w:sz="0" w:space="0" w:color="auto"/>
        <w:bottom w:val="none" w:sz="0" w:space="0" w:color="auto"/>
        <w:right w:val="none" w:sz="0" w:space="0" w:color="auto"/>
      </w:divBdr>
    </w:div>
    <w:div w:id="1309627228">
      <w:bodyDiv w:val="1"/>
      <w:marLeft w:val="0"/>
      <w:marRight w:val="0"/>
      <w:marTop w:val="0"/>
      <w:marBottom w:val="0"/>
      <w:divBdr>
        <w:top w:val="none" w:sz="0" w:space="0" w:color="auto"/>
        <w:left w:val="none" w:sz="0" w:space="0" w:color="auto"/>
        <w:bottom w:val="none" w:sz="0" w:space="0" w:color="auto"/>
        <w:right w:val="none" w:sz="0" w:space="0" w:color="auto"/>
      </w:divBdr>
      <w:divsChild>
        <w:div w:id="1901133893">
          <w:marLeft w:val="0"/>
          <w:marRight w:val="0"/>
          <w:marTop w:val="0"/>
          <w:marBottom w:val="0"/>
          <w:divBdr>
            <w:top w:val="none" w:sz="0" w:space="0" w:color="auto"/>
            <w:left w:val="none" w:sz="0" w:space="0" w:color="auto"/>
            <w:bottom w:val="none" w:sz="0" w:space="0" w:color="auto"/>
            <w:right w:val="none" w:sz="0" w:space="0" w:color="auto"/>
          </w:divBdr>
          <w:divsChild>
            <w:div w:id="1986231471">
              <w:marLeft w:val="0"/>
              <w:marRight w:val="0"/>
              <w:marTop w:val="430"/>
              <w:marBottom w:val="645"/>
              <w:divBdr>
                <w:top w:val="none" w:sz="0" w:space="0" w:color="auto"/>
                <w:left w:val="none" w:sz="0" w:space="0" w:color="auto"/>
                <w:bottom w:val="none" w:sz="0" w:space="0" w:color="auto"/>
                <w:right w:val="none" w:sz="0" w:space="0" w:color="auto"/>
              </w:divBdr>
              <w:divsChild>
                <w:div w:id="828138956">
                  <w:marLeft w:val="0"/>
                  <w:marRight w:val="0"/>
                  <w:marTop w:val="0"/>
                  <w:marBottom w:val="0"/>
                  <w:divBdr>
                    <w:top w:val="none" w:sz="0" w:space="0" w:color="auto"/>
                    <w:left w:val="none" w:sz="0" w:space="0" w:color="auto"/>
                    <w:bottom w:val="none" w:sz="0" w:space="0" w:color="auto"/>
                    <w:right w:val="none" w:sz="0" w:space="0" w:color="auto"/>
                  </w:divBdr>
                  <w:divsChild>
                    <w:div w:id="8323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94688">
      <w:bodyDiv w:val="1"/>
      <w:marLeft w:val="0"/>
      <w:marRight w:val="0"/>
      <w:marTop w:val="0"/>
      <w:marBottom w:val="0"/>
      <w:divBdr>
        <w:top w:val="none" w:sz="0" w:space="0" w:color="auto"/>
        <w:left w:val="none" w:sz="0" w:space="0" w:color="auto"/>
        <w:bottom w:val="none" w:sz="0" w:space="0" w:color="auto"/>
        <w:right w:val="none" w:sz="0" w:space="0" w:color="auto"/>
      </w:divBdr>
    </w:div>
    <w:div w:id="1323660316">
      <w:bodyDiv w:val="1"/>
      <w:marLeft w:val="0"/>
      <w:marRight w:val="0"/>
      <w:marTop w:val="0"/>
      <w:marBottom w:val="0"/>
      <w:divBdr>
        <w:top w:val="none" w:sz="0" w:space="0" w:color="auto"/>
        <w:left w:val="none" w:sz="0" w:space="0" w:color="auto"/>
        <w:bottom w:val="none" w:sz="0" w:space="0" w:color="auto"/>
        <w:right w:val="none" w:sz="0" w:space="0" w:color="auto"/>
      </w:divBdr>
    </w:div>
    <w:div w:id="1333608428">
      <w:bodyDiv w:val="1"/>
      <w:marLeft w:val="0"/>
      <w:marRight w:val="0"/>
      <w:marTop w:val="0"/>
      <w:marBottom w:val="0"/>
      <w:divBdr>
        <w:top w:val="none" w:sz="0" w:space="0" w:color="auto"/>
        <w:left w:val="none" w:sz="0" w:space="0" w:color="auto"/>
        <w:bottom w:val="none" w:sz="0" w:space="0" w:color="auto"/>
        <w:right w:val="none" w:sz="0" w:space="0" w:color="auto"/>
      </w:divBdr>
    </w:div>
    <w:div w:id="1344359298">
      <w:bodyDiv w:val="1"/>
      <w:marLeft w:val="0"/>
      <w:marRight w:val="0"/>
      <w:marTop w:val="0"/>
      <w:marBottom w:val="0"/>
      <w:divBdr>
        <w:top w:val="none" w:sz="0" w:space="0" w:color="auto"/>
        <w:left w:val="none" w:sz="0" w:space="0" w:color="auto"/>
        <w:bottom w:val="none" w:sz="0" w:space="0" w:color="auto"/>
        <w:right w:val="none" w:sz="0" w:space="0" w:color="auto"/>
      </w:divBdr>
    </w:div>
    <w:div w:id="1374499644">
      <w:bodyDiv w:val="1"/>
      <w:marLeft w:val="0"/>
      <w:marRight w:val="0"/>
      <w:marTop w:val="0"/>
      <w:marBottom w:val="0"/>
      <w:divBdr>
        <w:top w:val="none" w:sz="0" w:space="0" w:color="auto"/>
        <w:left w:val="none" w:sz="0" w:space="0" w:color="auto"/>
        <w:bottom w:val="none" w:sz="0" w:space="0" w:color="auto"/>
        <w:right w:val="none" w:sz="0" w:space="0" w:color="auto"/>
      </w:divBdr>
    </w:div>
    <w:div w:id="1395817908">
      <w:bodyDiv w:val="1"/>
      <w:marLeft w:val="0"/>
      <w:marRight w:val="0"/>
      <w:marTop w:val="0"/>
      <w:marBottom w:val="0"/>
      <w:divBdr>
        <w:top w:val="none" w:sz="0" w:space="0" w:color="auto"/>
        <w:left w:val="none" w:sz="0" w:space="0" w:color="auto"/>
        <w:bottom w:val="none" w:sz="0" w:space="0" w:color="auto"/>
        <w:right w:val="none" w:sz="0" w:space="0" w:color="auto"/>
      </w:divBdr>
    </w:div>
    <w:div w:id="1416393989">
      <w:bodyDiv w:val="1"/>
      <w:marLeft w:val="0"/>
      <w:marRight w:val="0"/>
      <w:marTop w:val="0"/>
      <w:marBottom w:val="0"/>
      <w:divBdr>
        <w:top w:val="none" w:sz="0" w:space="0" w:color="auto"/>
        <w:left w:val="none" w:sz="0" w:space="0" w:color="auto"/>
        <w:bottom w:val="none" w:sz="0" w:space="0" w:color="auto"/>
        <w:right w:val="none" w:sz="0" w:space="0" w:color="auto"/>
      </w:divBdr>
    </w:div>
    <w:div w:id="1443189098">
      <w:bodyDiv w:val="1"/>
      <w:marLeft w:val="0"/>
      <w:marRight w:val="0"/>
      <w:marTop w:val="0"/>
      <w:marBottom w:val="0"/>
      <w:divBdr>
        <w:top w:val="none" w:sz="0" w:space="0" w:color="auto"/>
        <w:left w:val="none" w:sz="0" w:space="0" w:color="auto"/>
        <w:bottom w:val="none" w:sz="0" w:space="0" w:color="auto"/>
        <w:right w:val="none" w:sz="0" w:space="0" w:color="auto"/>
      </w:divBdr>
    </w:div>
    <w:div w:id="1464234329">
      <w:bodyDiv w:val="1"/>
      <w:marLeft w:val="0"/>
      <w:marRight w:val="0"/>
      <w:marTop w:val="0"/>
      <w:marBottom w:val="0"/>
      <w:divBdr>
        <w:top w:val="none" w:sz="0" w:space="0" w:color="auto"/>
        <w:left w:val="none" w:sz="0" w:space="0" w:color="auto"/>
        <w:bottom w:val="none" w:sz="0" w:space="0" w:color="auto"/>
        <w:right w:val="none" w:sz="0" w:space="0" w:color="auto"/>
      </w:divBdr>
    </w:div>
    <w:div w:id="1466116341">
      <w:bodyDiv w:val="1"/>
      <w:marLeft w:val="0"/>
      <w:marRight w:val="0"/>
      <w:marTop w:val="0"/>
      <w:marBottom w:val="0"/>
      <w:divBdr>
        <w:top w:val="none" w:sz="0" w:space="0" w:color="auto"/>
        <w:left w:val="none" w:sz="0" w:space="0" w:color="auto"/>
        <w:bottom w:val="none" w:sz="0" w:space="0" w:color="auto"/>
        <w:right w:val="none" w:sz="0" w:space="0" w:color="auto"/>
      </w:divBdr>
    </w:div>
    <w:div w:id="1483351101">
      <w:bodyDiv w:val="1"/>
      <w:marLeft w:val="0"/>
      <w:marRight w:val="0"/>
      <w:marTop w:val="0"/>
      <w:marBottom w:val="0"/>
      <w:divBdr>
        <w:top w:val="none" w:sz="0" w:space="0" w:color="auto"/>
        <w:left w:val="none" w:sz="0" w:space="0" w:color="auto"/>
        <w:bottom w:val="none" w:sz="0" w:space="0" w:color="auto"/>
        <w:right w:val="none" w:sz="0" w:space="0" w:color="auto"/>
      </w:divBdr>
    </w:div>
    <w:div w:id="1501121398">
      <w:bodyDiv w:val="1"/>
      <w:marLeft w:val="0"/>
      <w:marRight w:val="0"/>
      <w:marTop w:val="0"/>
      <w:marBottom w:val="0"/>
      <w:divBdr>
        <w:top w:val="none" w:sz="0" w:space="0" w:color="auto"/>
        <w:left w:val="none" w:sz="0" w:space="0" w:color="auto"/>
        <w:bottom w:val="none" w:sz="0" w:space="0" w:color="auto"/>
        <w:right w:val="none" w:sz="0" w:space="0" w:color="auto"/>
      </w:divBdr>
    </w:div>
    <w:div w:id="1557280554">
      <w:bodyDiv w:val="1"/>
      <w:marLeft w:val="0"/>
      <w:marRight w:val="0"/>
      <w:marTop w:val="0"/>
      <w:marBottom w:val="0"/>
      <w:divBdr>
        <w:top w:val="none" w:sz="0" w:space="0" w:color="auto"/>
        <w:left w:val="none" w:sz="0" w:space="0" w:color="auto"/>
        <w:bottom w:val="none" w:sz="0" w:space="0" w:color="auto"/>
        <w:right w:val="none" w:sz="0" w:space="0" w:color="auto"/>
      </w:divBdr>
    </w:div>
    <w:div w:id="1570994467">
      <w:bodyDiv w:val="1"/>
      <w:marLeft w:val="0"/>
      <w:marRight w:val="0"/>
      <w:marTop w:val="0"/>
      <w:marBottom w:val="0"/>
      <w:divBdr>
        <w:top w:val="none" w:sz="0" w:space="0" w:color="auto"/>
        <w:left w:val="none" w:sz="0" w:space="0" w:color="auto"/>
        <w:bottom w:val="none" w:sz="0" w:space="0" w:color="auto"/>
        <w:right w:val="none" w:sz="0" w:space="0" w:color="auto"/>
      </w:divBdr>
    </w:div>
    <w:div w:id="1583099642">
      <w:bodyDiv w:val="1"/>
      <w:marLeft w:val="0"/>
      <w:marRight w:val="0"/>
      <w:marTop w:val="0"/>
      <w:marBottom w:val="0"/>
      <w:divBdr>
        <w:top w:val="none" w:sz="0" w:space="0" w:color="auto"/>
        <w:left w:val="none" w:sz="0" w:space="0" w:color="auto"/>
        <w:bottom w:val="none" w:sz="0" w:space="0" w:color="auto"/>
        <w:right w:val="none" w:sz="0" w:space="0" w:color="auto"/>
      </w:divBdr>
    </w:div>
    <w:div w:id="1597209021">
      <w:bodyDiv w:val="1"/>
      <w:marLeft w:val="0"/>
      <w:marRight w:val="0"/>
      <w:marTop w:val="0"/>
      <w:marBottom w:val="0"/>
      <w:divBdr>
        <w:top w:val="none" w:sz="0" w:space="0" w:color="auto"/>
        <w:left w:val="none" w:sz="0" w:space="0" w:color="auto"/>
        <w:bottom w:val="none" w:sz="0" w:space="0" w:color="auto"/>
        <w:right w:val="none" w:sz="0" w:space="0" w:color="auto"/>
      </w:divBdr>
    </w:div>
    <w:div w:id="1633828107">
      <w:bodyDiv w:val="1"/>
      <w:marLeft w:val="0"/>
      <w:marRight w:val="0"/>
      <w:marTop w:val="0"/>
      <w:marBottom w:val="0"/>
      <w:divBdr>
        <w:top w:val="none" w:sz="0" w:space="0" w:color="auto"/>
        <w:left w:val="none" w:sz="0" w:space="0" w:color="auto"/>
        <w:bottom w:val="none" w:sz="0" w:space="0" w:color="auto"/>
        <w:right w:val="none" w:sz="0" w:space="0" w:color="auto"/>
      </w:divBdr>
    </w:div>
    <w:div w:id="1644652971">
      <w:bodyDiv w:val="1"/>
      <w:marLeft w:val="0"/>
      <w:marRight w:val="0"/>
      <w:marTop w:val="0"/>
      <w:marBottom w:val="0"/>
      <w:divBdr>
        <w:top w:val="none" w:sz="0" w:space="0" w:color="auto"/>
        <w:left w:val="none" w:sz="0" w:space="0" w:color="auto"/>
        <w:bottom w:val="none" w:sz="0" w:space="0" w:color="auto"/>
        <w:right w:val="none" w:sz="0" w:space="0" w:color="auto"/>
      </w:divBdr>
    </w:div>
    <w:div w:id="1645813474">
      <w:bodyDiv w:val="1"/>
      <w:marLeft w:val="0"/>
      <w:marRight w:val="0"/>
      <w:marTop w:val="0"/>
      <w:marBottom w:val="0"/>
      <w:divBdr>
        <w:top w:val="none" w:sz="0" w:space="0" w:color="auto"/>
        <w:left w:val="none" w:sz="0" w:space="0" w:color="auto"/>
        <w:bottom w:val="none" w:sz="0" w:space="0" w:color="auto"/>
        <w:right w:val="none" w:sz="0" w:space="0" w:color="auto"/>
      </w:divBdr>
    </w:div>
    <w:div w:id="1655797985">
      <w:bodyDiv w:val="1"/>
      <w:marLeft w:val="0"/>
      <w:marRight w:val="0"/>
      <w:marTop w:val="0"/>
      <w:marBottom w:val="0"/>
      <w:divBdr>
        <w:top w:val="none" w:sz="0" w:space="0" w:color="auto"/>
        <w:left w:val="none" w:sz="0" w:space="0" w:color="auto"/>
        <w:bottom w:val="none" w:sz="0" w:space="0" w:color="auto"/>
        <w:right w:val="none" w:sz="0" w:space="0" w:color="auto"/>
      </w:divBdr>
    </w:div>
    <w:div w:id="1696613366">
      <w:bodyDiv w:val="1"/>
      <w:marLeft w:val="0"/>
      <w:marRight w:val="0"/>
      <w:marTop w:val="0"/>
      <w:marBottom w:val="0"/>
      <w:divBdr>
        <w:top w:val="none" w:sz="0" w:space="0" w:color="auto"/>
        <w:left w:val="none" w:sz="0" w:space="0" w:color="auto"/>
        <w:bottom w:val="none" w:sz="0" w:space="0" w:color="auto"/>
        <w:right w:val="none" w:sz="0" w:space="0" w:color="auto"/>
      </w:divBdr>
    </w:div>
    <w:div w:id="1709986185">
      <w:bodyDiv w:val="1"/>
      <w:marLeft w:val="0"/>
      <w:marRight w:val="0"/>
      <w:marTop w:val="0"/>
      <w:marBottom w:val="0"/>
      <w:divBdr>
        <w:top w:val="none" w:sz="0" w:space="0" w:color="auto"/>
        <w:left w:val="none" w:sz="0" w:space="0" w:color="auto"/>
        <w:bottom w:val="none" w:sz="0" w:space="0" w:color="auto"/>
        <w:right w:val="none" w:sz="0" w:space="0" w:color="auto"/>
      </w:divBdr>
    </w:div>
    <w:div w:id="1719813972">
      <w:bodyDiv w:val="1"/>
      <w:marLeft w:val="0"/>
      <w:marRight w:val="0"/>
      <w:marTop w:val="0"/>
      <w:marBottom w:val="0"/>
      <w:divBdr>
        <w:top w:val="none" w:sz="0" w:space="0" w:color="auto"/>
        <w:left w:val="none" w:sz="0" w:space="0" w:color="auto"/>
        <w:bottom w:val="none" w:sz="0" w:space="0" w:color="auto"/>
        <w:right w:val="none" w:sz="0" w:space="0" w:color="auto"/>
      </w:divBdr>
    </w:div>
    <w:div w:id="1738476772">
      <w:bodyDiv w:val="1"/>
      <w:marLeft w:val="0"/>
      <w:marRight w:val="0"/>
      <w:marTop w:val="0"/>
      <w:marBottom w:val="0"/>
      <w:divBdr>
        <w:top w:val="none" w:sz="0" w:space="0" w:color="auto"/>
        <w:left w:val="none" w:sz="0" w:space="0" w:color="auto"/>
        <w:bottom w:val="none" w:sz="0" w:space="0" w:color="auto"/>
        <w:right w:val="none" w:sz="0" w:space="0" w:color="auto"/>
      </w:divBdr>
    </w:div>
    <w:div w:id="1748334180">
      <w:bodyDiv w:val="1"/>
      <w:marLeft w:val="0"/>
      <w:marRight w:val="0"/>
      <w:marTop w:val="0"/>
      <w:marBottom w:val="0"/>
      <w:divBdr>
        <w:top w:val="none" w:sz="0" w:space="0" w:color="auto"/>
        <w:left w:val="none" w:sz="0" w:space="0" w:color="auto"/>
        <w:bottom w:val="none" w:sz="0" w:space="0" w:color="auto"/>
        <w:right w:val="none" w:sz="0" w:space="0" w:color="auto"/>
      </w:divBdr>
    </w:div>
    <w:div w:id="1751002332">
      <w:bodyDiv w:val="1"/>
      <w:marLeft w:val="0"/>
      <w:marRight w:val="0"/>
      <w:marTop w:val="0"/>
      <w:marBottom w:val="0"/>
      <w:divBdr>
        <w:top w:val="none" w:sz="0" w:space="0" w:color="auto"/>
        <w:left w:val="none" w:sz="0" w:space="0" w:color="auto"/>
        <w:bottom w:val="none" w:sz="0" w:space="0" w:color="auto"/>
        <w:right w:val="none" w:sz="0" w:space="0" w:color="auto"/>
      </w:divBdr>
    </w:div>
    <w:div w:id="1753551214">
      <w:bodyDiv w:val="1"/>
      <w:marLeft w:val="0"/>
      <w:marRight w:val="0"/>
      <w:marTop w:val="0"/>
      <w:marBottom w:val="0"/>
      <w:divBdr>
        <w:top w:val="none" w:sz="0" w:space="0" w:color="auto"/>
        <w:left w:val="none" w:sz="0" w:space="0" w:color="auto"/>
        <w:bottom w:val="none" w:sz="0" w:space="0" w:color="auto"/>
        <w:right w:val="none" w:sz="0" w:space="0" w:color="auto"/>
      </w:divBdr>
    </w:div>
    <w:div w:id="1804470048">
      <w:bodyDiv w:val="1"/>
      <w:marLeft w:val="0"/>
      <w:marRight w:val="0"/>
      <w:marTop w:val="0"/>
      <w:marBottom w:val="0"/>
      <w:divBdr>
        <w:top w:val="none" w:sz="0" w:space="0" w:color="auto"/>
        <w:left w:val="none" w:sz="0" w:space="0" w:color="auto"/>
        <w:bottom w:val="none" w:sz="0" w:space="0" w:color="auto"/>
        <w:right w:val="none" w:sz="0" w:space="0" w:color="auto"/>
      </w:divBdr>
    </w:div>
    <w:div w:id="1828786389">
      <w:bodyDiv w:val="1"/>
      <w:marLeft w:val="0"/>
      <w:marRight w:val="0"/>
      <w:marTop w:val="0"/>
      <w:marBottom w:val="0"/>
      <w:divBdr>
        <w:top w:val="none" w:sz="0" w:space="0" w:color="auto"/>
        <w:left w:val="none" w:sz="0" w:space="0" w:color="auto"/>
        <w:bottom w:val="none" w:sz="0" w:space="0" w:color="auto"/>
        <w:right w:val="none" w:sz="0" w:space="0" w:color="auto"/>
      </w:divBdr>
    </w:div>
    <w:div w:id="1831435106">
      <w:bodyDiv w:val="1"/>
      <w:marLeft w:val="0"/>
      <w:marRight w:val="0"/>
      <w:marTop w:val="0"/>
      <w:marBottom w:val="0"/>
      <w:divBdr>
        <w:top w:val="none" w:sz="0" w:space="0" w:color="auto"/>
        <w:left w:val="none" w:sz="0" w:space="0" w:color="auto"/>
        <w:bottom w:val="none" w:sz="0" w:space="0" w:color="auto"/>
        <w:right w:val="none" w:sz="0" w:space="0" w:color="auto"/>
      </w:divBdr>
    </w:div>
    <w:div w:id="1840807866">
      <w:bodyDiv w:val="1"/>
      <w:marLeft w:val="0"/>
      <w:marRight w:val="0"/>
      <w:marTop w:val="0"/>
      <w:marBottom w:val="0"/>
      <w:divBdr>
        <w:top w:val="none" w:sz="0" w:space="0" w:color="auto"/>
        <w:left w:val="none" w:sz="0" w:space="0" w:color="auto"/>
        <w:bottom w:val="none" w:sz="0" w:space="0" w:color="auto"/>
        <w:right w:val="none" w:sz="0" w:space="0" w:color="auto"/>
      </w:divBdr>
    </w:div>
    <w:div w:id="1861116638">
      <w:bodyDiv w:val="1"/>
      <w:marLeft w:val="0"/>
      <w:marRight w:val="0"/>
      <w:marTop w:val="0"/>
      <w:marBottom w:val="0"/>
      <w:divBdr>
        <w:top w:val="none" w:sz="0" w:space="0" w:color="auto"/>
        <w:left w:val="none" w:sz="0" w:space="0" w:color="auto"/>
        <w:bottom w:val="none" w:sz="0" w:space="0" w:color="auto"/>
        <w:right w:val="none" w:sz="0" w:space="0" w:color="auto"/>
      </w:divBdr>
    </w:div>
    <w:div w:id="1889216344">
      <w:bodyDiv w:val="1"/>
      <w:marLeft w:val="0"/>
      <w:marRight w:val="0"/>
      <w:marTop w:val="0"/>
      <w:marBottom w:val="0"/>
      <w:divBdr>
        <w:top w:val="none" w:sz="0" w:space="0" w:color="auto"/>
        <w:left w:val="none" w:sz="0" w:space="0" w:color="auto"/>
        <w:bottom w:val="none" w:sz="0" w:space="0" w:color="auto"/>
        <w:right w:val="none" w:sz="0" w:space="0" w:color="auto"/>
      </w:divBdr>
    </w:div>
    <w:div w:id="1892765941">
      <w:bodyDiv w:val="1"/>
      <w:marLeft w:val="0"/>
      <w:marRight w:val="0"/>
      <w:marTop w:val="0"/>
      <w:marBottom w:val="0"/>
      <w:divBdr>
        <w:top w:val="none" w:sz="0" w:space="0" w:color="auto"/>
        <w:left w:val="none" w:sz="0" w:space="0" w:color="auto"/>
        <w:bottom w:val="none" w:sz="0" w:space="0" w:color="auto"/>
        <w:right w:val="none" w:sz="0" w:space="0" w:color="auto"/>
      </w:divBdr>
    </w:div>
    <w:div w:id="1895769775">
      <w:bodyDiv w:val="1"/>
      <w:marLeft w:val="0"/>
      <w:marRight w:val="0"/>
      <w:marTop w:val="0"/>
      <w:marBottom w:val="0"/>
      <w:divBdr>
        <w:top w:val="none" w:sz="0" w:space="0" w:color="auto"/>
        <w:left w:val="none" w:sz="0" w:space="0" w:color="auto"/>
        <w:bottom w:val="none" w:sz="0" w:space="0" w:color="auto"/>
        <w:right w:val="none" w:sz="0" w:space="0" w:color="auto"/>
      </w:divBdr>
    </w:div>
    <w:div w:id="1904364326">
      <w:bodyDiv w:val="1"/>
      <w:marLeft w:val="0"/>
      <w:marRight w:val="0"/>
      <w:marTop w:val="0"/>
      <w:marBottom w:val="0"/>
      <w:divBdr>
        <w:top w:val="none" w:sz="0" w:space="0" w:color="auto"/>
        <w:left w:val="none" w:sz="0" w:space="0" w:color="auto"/>
        <w:bottom w:val="none" w:sz="0" w:space="0" w:color="auto"/>
        <w:right w:val="none" w:sz="0" w:space="0" w:color="auto"/>
      </w:divBdr>
    </w:div>
    <w:div w:id="1920827136">
      <w:bodyDiv w:val="1"/>
      <w:marLeft w:val="0"/>
      <w:marRight w:val="0"/>
      <w:marTop w:val="0"/>
      <w:marBottom w:val="0"/>
      <w:divBdr>
        <w:top w:val="none" w:sz="0" w:space="0" w:color="auto"/>
        <w:left w:val="none" w:sz="0" w:space="0" w:color="auto"/>
        <w:bottom w:val="none" w:sz="0" w:space="0" w:color="auto"/>
        <w:right w:val="none" w:sz="0" w:space="0" w:color="auto"/>
      </w:divBdr>
    </w:div>
    <w:div w:id="1938705814">
      <w:bodyDiv w:val="1"/>
      <w:marLeft w:val="0"/>
      <w:marRight w:val="0"/>
      <w:marTop w:val="0"/>
      <w:marBottom w:val="0"/>
      <w:divBdr>
        <w:top w:val="none" w:sz="0" w:space="0" w:color="auto"/>
        <w:left w:val="none" w:sz="0" w:space="0" w:color="auto"/>
        <w:bottom w:val="none" w:sz="0" w:space="0" w:color="auto"/>
        <w:right w:val="none" w:sz="0" w:space="0" w:color="auto"/>
      </w:divBdr>
    </w:div>
    <w:div w:id="1961186863">
      <w:bodyDiv w:val="1"/>
      <w:marLeft w:val="0"/>
      <w:marRight w:val="0"/>
      <w:marTop w:val="0"/>
      <w:marBottom w:val="0"/>
      <w:divBdr>
        <w:top w:val="none" w:sz="0" w:space="0" w:color="auto"/>
        <w:left w:val="none" w:sz="0" w:space="0" w:color="auto"/>
        <w:bottom w:val="none" w:sz="0" w:space="0" w:color="auto"/>
        <w:right w:val="none" w:sz="0" w:space="0" w:color="auto"/>
      </w:divBdr>
    </w:div>
    <w:div w:id="1978878680">
      <w:bodyDiv w:val="1"/>
      <w:marLeft w:val="0"/>
      <w:marRight w:val="0"/>
      <w:marTop w:val="0"/>
      <w:marBottom w:val="0"/>
      <w:divBdr>
        <w:top w:val="none" w:sz="0" w:space="0" w:color="auto"/>
        <w:left w:val="none" w:sz="0" w:space="0" w:color="auto"/>
        <w:bottom w:val="none" w:sz="0" w:space="0" w:color="auto"/>
        <w:right w:val="none" w:sz="0" w:space="0" w:color="auto"/>
      </w:divBdr>
    </w:div>
    <w:div w:id="2019497545">
      <w:bodyDiv w:val="1"/>
      <w:marLeft w:val="0"/>
      <w:marRight w:val="0"/>
      <w:marTop w:val="0"/>
      <w:marBottom w:val="0"/>
      <w:divBdr>
        <w:top w:val="none" w:sz="0" w:space="0" w:color="auto"/>
        <w:left w:val="none" w:sz="0" w:space="0" w:color="auto"/>
        <w:bottom w:val="none" w:sz="0" w:space="0" w:color="auto"/>
        <w:right w:val="none" w:sz="0" w:space="0" w:color="auto"/>
      </w:divBdr>
    </w:div>
    <w:div w:id="2020110151">
      <w:bodyDiv w:val="1"/>
      <w:marLeft w:val="0"/>
      <w:marRight w:val="0"/>
      <w:marTop w:val="0"/>
      <w:marBottom w:val="0"/>
      <w:divBdr>
        <w:top w:val="none" w:sz="0" w:space="0" w:color="auto"/>
        <w:left w:val="none" w:sz="0" w:space="0" w:color="auto"/>
        <w:bottom w:val="none" w:sz="0" w:space="0" w:color="auto"/>
        <w:right w:val="none" w:sz="0" w:space="0" w:color="auto"/>
      </w:divBdr>
    </w:div>
    <w:div w:id="2030065169">
      <w:bodyDiv w:val="1"/>
      <w:marLeft w:val="0"/>
      <w:marRight w:val="0"/>
      <w:marTop w:val="0"/>
      <w:marBottom w:val="0"/>
      <w:divBdr>
        <w:top w:val="none" w:sz="0" w:space="0" w:color="auto"/>
        <w:left w:val="none" w:sz="0" w:space="0" w:color="auto"/>
        <w:bottom w:val="none" w:sz="0" w:space="0" w:color="auto"/>
        <w:right w:val="none" w:sz="0" w:space="0" w:color="auto"/>
      </w:divBdr>
    </w:div>
    <w:div w:id="2033991167">
      <w:bodyDiv w:val="1"/>
      <w:marLeft w:val="0"/>
      <w:marRight w:val="0"/>
      <w:marTop w:val="0"/>
      <w:marBottom w:val="0"/>
      <w:divBdr>
        <w:top w:val="none" w:sz="0" w:space="0" w:color="auto"/>
        <w:left w:val="none" w:sz="0" w:space="0" w:color="auto"/>
        <w:bottom w:val="none" w:sz="0" w:space="0" w:color="auto"/>
        <w:right w:val="none" w:sz="0" w:space="0" w:color="auto"/>
      </w:divBdr>
    </w:div>
    <w:div w:id="2051369899">
      <w:bodyDiv w:val="1"/>
      <w:marLeft w:val="0"/>
      <w:marRight w:val="0"/>
      <w:marTop w:val="0"/>
      <w:marBottom w:val="0"/>
      <w:divBdr>
        <w:top w:val="none" w:sz="0" w:space="0" w:color="auto"/>
        <w:left w:val="none" w:sz="0" w:space="0" w:color="auto"/>
        <w:bottom w:val="none" w:sz="0" w:space="0" w:color="auto"/>
        <w:right w:val="none" w:sz="0" w:space="0" w:color="auto"/>
      </w:divBdr>
    </w:div>
    <w:div w:id="2062634043">
      <w:bodyDiv w:val="1"/>
      <w:marLeft w:val="0"/>
      <w:marRight w:val="0"/>
      <w:marTop w:val="0"/>
      <w:marBottom w:val="0"/>
      <w:divBdr>
        <w:top w:val="none" w:sz="0" w:space="0" w:color="auto"/>
        <w:left w:val="none" w:sz="0" w:space="0" w:color="auto"/>
        <w:bottom w:val="none" w:sz="0" w:space="0" w:color="auto"/>
        <w:right w:val="none" w:sz="0" w:space="0" w:color="auto"/>
      </w:divBdr>
    </w:div>
    <w:div w:id="2078235739">
      <w:bodyDiv w:val="1"/>
      <w:marLeft w:val="0"/>
      <w:marRight w:val="0"/>
      <w:marTop w:val="0"/>
      <w:marBottom w:val="0"/>
      <w:divBdr>
        <w:top w:val="none" w:sz="0" w:space="0" w:color="auto"/>
        <w:left w:val="none" w:sz="0" w:space="0" w:color="auto"/>
        <w:bottom w:val="none" w:sz="0" w:space="0" w:color="auto"/>
        <w:right w:val="none" w:sz="0" w:space="0" w:color="auto"/>
      </w:divBdr>
    </w:div>
    <w:div w:id="2082483691">
      <w:bodyDiv w:val="1"/>
      <w:marLeft w:val="0"/>
      <w:marRight w:val="0"/>
      <w:marTop w:val="0"/>
      <w:marBottom w:val="0"/>
      <w:divBdr>
        <w:top w:val="none" w:sz="0" w:space="0" w:color="auto"/>
        <w:left w:val="none" w:sz="0" w:space="0" w:color="auto"/>
        <w:bottom w:val="none" w:sz="0" w:space="0" w:color="auto"/>
        <w:right w:val="none" w:sz="0" w:space="0" w:color="auto"/>
      </w:divBdr>
      <w:divsChild>
        <w:div w:id="818763939">
          <w:marLeft w:val="0"/>
          <w:marRight w:val="0"/>
          <w:marTop w:val="0"/>
          <w:marBottom w:val="0"/>
          <w:divBdr>
            <w:top w:val="none" w:sz="0" w:space="0" w:color="auto"/>
            <w:left w:val="none" w:sz="0" w:space="0" w:color="auto"/>
            <w:bottom w:val="none" w:sz="0" w:space="0" w:color="auto"/>
            <w:right w:val="none" w:sz="0" w:space="0" w:color="auto"/>
          </w:divBdr>
          <w:divsChild>
            <w:div w:id="802429048">
              <w:marLeft w:val="0"/>
              <w:marRight w:val="0"/>
              <w:marTop w:val="430"/>
              <w:marBottom w:val="645"/>
              <w:divBdr>
                <w:top w:val="none" w:sz="0" w:space="0" w:color="auto"/>
                <w:left w:val="none" w:sz="0" w:space="0" w:color="auto"/>
                <w:bottom w:val="none" w:sz="0" w:space="0" w:color="auto"/>
                <w:right w:val="none" w:sz="0" w:space="0" w:color="auto"/>
              </w:divBdr>
              <w:divsChild>
                <w:div w:id="158080971">
                  <w:marLeft w:val="0"/>
                  <w:marRight w:val="0"/>
                  <w:marTop w:val="0"/>
                  <w:marBottom w:val="0"/>
                  <w:divBdr>
                    <w:top w:val="none" w:sz="0" w:space="0" w:color="auto"/>
                    <w:left w:val="none" w:sz="0" w:space="0" w:color="auto"/>
                    <w:bottom w:val="none" w:sz="0" w:space="0" w:color="auto"/>
                    <w:right w:val="none" w:sz="0" w:space="0" w:color="auto"/>
                  </w:divBdr>
                  <w:divsChild>
                    <w:div w:id="13825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267489">
      <w:bodyDiv w:val="1"/>
      <w:marLeft w:val="0"/>
      <w:marRight w:val="0"/>
      <w:marTop w:val="0"/>
      <w:marBottom w:val="0"/>
      <w:divBdr>
        <w:top w:val="none" w:sz="0" w:space="0" w:color="auto"/>
        <w:left w:val="none" w:sz="0" w:space="0" w:color="auto"/>
        <w:bottom w:val="none" w:sz="0" w:space="0" w:color="auto"/>
        <w:right w:val="none" w:sz="0" w:space="0" w:color="auto"/>
      </w:divBdr>
    </w:div>
    <w:div w:id="2100638480">
      <w:bodyDiv w:val="1"/>
      <w:marLeft w:val="0"/>
      <w:marRight w:val="0"/>
      <w:marTop w:val="0"/>
      <w:marBottom w:val="0"/>
      <w:divBdr>
        <w:top w:val="none" w:sz="0" w:space="0" w:color="auto"/>
        <w:left w:val="none" w:sz="0" w:space="0" w:color="auto"/>
        <w:bottom w:val="none" w:sz="0" w:space="0" w:color="auto"/>
        <w:right w:val="none" w:sz="0" w:space="0" w:color="auto"/>
      </w:divBdr>
    </w:div>
    <w:div w:id="2107574603">
      <w:bodyDiv w:val="1"/>
      <w:marLeft w:val="0"/>
      <w:marRight w:val="0"/>
      <w:marTop w:val="0"/>
      <w:marBottom w:val="0"/>
      <w:divBdr>
        <w:top w:val="none" w:sz="0" w:space="0" w:color="auto"/>
        <w:left w:val="none" w:sz="0" w:space="0" w:color="auto"/>
        <w:bottom w:val="none" w:sz="0" w:space="0" w:color="auto"/>
        <w:right w:val="none" w:sz="0" w:space="0" w:color="auto"/>
      </w:divBdr>
      <w:divsChild>
        <w:div w:id="849490063">
          <w:marLeft w:val="0"/>
          <w:marRight w:val="0"/>
          <w:marTop w:val="0"/>
          <w:marBottom w:val="0"/>
          <w:divBdr>
            <w:top w:val="none" w:sz="0" w:space="0" w:color="auto"/>
            <w:left w:val="none" w:sz="0" w:space="0" w:color="auto"/>
            <w:bottom w:val="none" w:sz="0" w:space="0" w:color="auto"/>
            <w:right w:val="none" w:sz="0" w:space="0" w:color="auto"/>
          </w:divBdr>
          <w:divsChild>
            <w:div w:id="1821967488">
              <w:marLeft w:val="0"/>
              <w:marRight w:val="0"/>
              <w:marTop w:val="374"/>
              <w:marBottom w:val="561"/>
              <w:divBdr>
                <w:top w:val="none" w:sz="0" w:space="0" w:color="auto"/>
                <w:left w:val="none" w:sz="0" w:space="0" w:color="auto"/>
                <w:bottom w:val="none" w:sz="0" w:space="0" w:color="auto"/>
                <w:right w:val="none" w:sz="0" w:space="0" w:color="auto"/>
              </w:divBdr>
            </w:div>
          </w:divsChild>
        </w:div>
      </w:divsChild>
    </w:div>
    <w:div w:id="2110077561">
      <w:bodyDiv w:val="1"/>
      <w:marLeft w:val="0"/>
      <w:marRight w:val="0"/>
      <w:marTop w:val="0"/>
      <w:marBottom w:val="0"/>
      <w:divBdr>
        <w:top w:val="none" w:sz="0" w:space="0" w:color="auto"/>
        <w:left w:val="none" w:sz="0" w:space="0" w:color="auto"/>
        <w:bottom w:val="none" w:sz="0" w:space="0" w:color="auto"/>
        <w:right w:val="none" w:sz="0" w:space="0" w:color="auto"/>
      </w:divBdr>
    </w:div>
    <w:div w:id="2127431827">
      <w:bodyDiv w:val="1"/>
      <w:marLeft w:val="0"/>
      <w:marRight w:val="0"/>
      <w:marTop w:val="0"/>
      <w:marBottom w:val="0"/>
      <w:divBdr>
        <w:top w:val="none" w:sz="0" w:space="0" w:color="auto"/>
        <w:left w:val="none" w:sz="0" w:space="0" w:color="auto"/>
        <w:bottom w:val="none" w:sz="0" w:space="0" w:color="auto"/>
        <w:right w:val="none" w:sz="0" w:space="0" w:color="auto"/>
      </w:divBdr>
    </w:div>
    <w:div w:id="2129153030">
      <w:bodyDiv w:val="1"/>
      <w:marLeft w:val="0"/>
      <w:marRight w:val="0"/>
      <w:marTop w:val="0"/>
      <w:marBottom w:val="0"/>
      <w:divBdr>
        <w:top w:val="none" w:sz="0" w:space="0" w:color="auto"/>
        <w:left w:val="none" w:sz="0" w:space="0" w:color="auto"/>
        <w:bottom w:val="none" w:sz="0" w:space="0" w:color="auto"/>
        <w:right w:val="none" w:sz="0" w:space="0" w:color="auto"/>
      </w:divBdr>
    </w:div>
    <w:div w:id="21341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159B5-CB39-418A-9B46-C1D5F50B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22</Pages>
  <Words>5328</Words>
  <Characters>30372</Characters>
  <Application>Microsoft Office Word</Application>
  <DocSecurity>0</DocSecurity>
  <Lines>253</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hv</Company>
  <LinksUpToDate>false</LinksUpToDate>
  <CharactersWithSpaces>35629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jglavan</dc:creator>
  <cp:lastModifiedBy>Krune Pešić</cp:lastModifiedBy>
  <cp:revision>10</cp:revision>
  <cp:lastPrinted>2013-08-21T05:46:00Z</cp:lastPrinted>
  <dcterms:created xsi:type="dcterms:W3CDTF">2016-01-11T10:02:00Z</dcterms:created>
  <dcterms:modified xsi:type="dcterms:W3CDTF">2016-01-26T07:25:00Z</dcterms:modified>
</cp:coreProperties>
</file>